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AC1E8" w14:textId="77777777" w:rsidR="006D1003" w:rsidRDefault="006D1003">
      <w:pPr>
        <w:spacing w:after="0" w:line="240" w:lineRule="auto"/>
        <w:rPr>
          <w:rFonts w:ascii="宋体" w:eastAsia="宋体"/>
          <w:sz w:val="32"/>
          <w:szCs w:val="32"/>
        </w:rPr>
      </w:pPr>
    </w:p>
    <w:p w14:paraId="64BD9D39" w14:textId="77777777" w:rsidR="006D1003" w:rsidRDefault="006D1003">
      <w:pPr>
        <w:spacing w:after="0" w:line="240" w:lineRule="auto"/>
        <w:rPr>
          <w:rFonts w:ascii="宋体" w:eastAsia="宋体"/>
          <w:sz w:val="44"/>
          <w:szCs w:val="44"/>
        </w:rPr>
      </w:pPr>
    </w:p>
    <w:p w14:paraId="59457989" w14:textId="77777777" w:rsidR="006D1003" w:rsidRDefault="006D1003">
      <w:pPr>
        <w:spacing w:after="0" w:line="240" w:lineRule="auto"/>
        <w:rPr>
          <w:rFonts w:ascii="宋体" w:eastAsia="宋体"/>
          <w:sz w:val="44"/>
          <w:szCs w:val="44"/>
        </w:rPr>
      </w:pPr>
    </w:p>
    <w:p w14:paraId="595450D6" w14:textId="77777777" w:rsidR="006D1003" w:rsidRDefault="006D1003">
      <w:pPr>
        <w:spacing w:after="0" w:line="240" w:lineRule="auto"/>
        <w:rPr>
          <w:rFonts w:ascii="宋体" w:eastAsia="宋体"/>
          <w:sz w:val="44"/>
          <w:szCs w:val="44"/>
        </w:rPr>
      </w:pPr>
    </w:p>
    <w:p w14:paraId="12AE1A4E" w14:textId="77777777" w:rsidR="006D1003"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中共木垒哈萨克自治县纪律检查委员会</w:t>
      </w:r>
    </w:p>
    <w:p w14:paraId="3C33DFC7" w14:textId="77777777" w:rsidR="006D1003"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D1CAD09" w14:textId="77777777" w:rsidR="006D1003" w:rsidRDefault="00000000">
      <w:pPr>
        <w:rPr>
          <w:lang w:eastAsia="zh-CN"/>
        </w:rPr>
      </w:pPr>
      <w:r>
        <w:rPr>
          <w:sz w:val="0"/>
          <w:szCs w:val="0"/>
          <w:lang w:eastAsia="zh-CN"/>
        </w:rPr>
        <w:br w:type="page"/>
      </w:r>
    </w:p>
    <w:p w14:paraId="402700A5" w14:textId="77777777" w:rsidR="006D1003"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35093A2" w14:textId="77777777" w:rsidR="006D100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53C7196"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ADE691F"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173BE19" w14:textId="77777777" w:rsidR="006D100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050BE65"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4A4DF2A"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4122A1F"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7E6C3A6"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AEC8FB9"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0526C92"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51BF802"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D060579"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B0CB4E6"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184890A"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48A01EC"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D78AAE7"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9414200"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78DCAEC"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5AEA02B"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74362B2"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F2E0EAC"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4F5A551"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ED3DD2F" w14:textId="77777777" w:rsidR="006D100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0D915DD" w14:textId="77777777" w:rsidR="006D100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3288531"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48A94B2"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3776016"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5ADE35E"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AF8498A"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22A1C69"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490A37E"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0BDCC6DC"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FC58E3C" w14:textId="77777777" w:rsidR="006D100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8EE62FF" w14:textId="77777777" w:rsidR="006D1003" w:rsidRDefault="00000000">
      <w:pPr>
        <w:rPr>
          <w:lang w:eastAsia="zh-CN"/>
        </w:rPr>
      </w:pPr>
      <w:r>
        <w:rPr>
          <w:sz w:val="0"/>
          <w:szCs w:val="0"/>
          <w:lang w:eastAsia="zh-CN"/>
        </w:rPr>
        <w:br w:type="page"/>
      </w:r>
    </w:p>
    <w:p w14:paraId="7C58AA3F" w14:textId="77777777" w:rsidR="006D100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0883C61"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5813B11"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（1）负责党的纪律检查工作。</w:t>
      </w:r>
    </w:p>
    <w:p w14:paraId="39C3CF52"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（2）依照党的章程和其他党内法规履行监督、执纪、问责职责。</w:t>
      </w:r>
    </w:p>
    <w:p w14:paraId="27F555F5"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（3）在自治县党委领导下组织开展巡察工作。</w:t>
      </w:r>
    </w:p>
    <w:p w14:paraId="09EF5154"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（4）负责全县监察工作。</w:t>
      </w:r>
    </w:p>
    <w:p w14:paraId="3D0FB545"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（5）依照法律规定履行监督、调查、处置职责。</w:t>
      </w:r>
    </w:p>
    <w:p w14:paraId="1EA9E2EC"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（6）负责组织协调自治县全面从严治党、党风廉政建设和反腐败宣传教育工作。</w:t>
      </w:r>
    </w:p>
    <w:p w14:paraId="76733CD1"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（7）负责综合分析自治县全面从严治党、党风廉政建设和反腐败工作情况，对纪检监察工作重要理论及实践问题进行</w:t>
      </w:r>
      <w:r>
        <w:rPr>
          <w:rFonts w:ascii="仿宋_GB2312" w:eastAsia="仿宋_GB2312" w:hint="eastAsia"/>
          <w:sz w:val="32"/>
          <w:szCs w:val="32"/>
          <w:lang w:eastAsia="zh-CN"/>
        </w:rPr>
        <w:t>分析</w:t>
      </w:r>
      <w:r>
        <w:rPr>
          <w:rFonts w:ascii="仿宋_GB2312" w:eastAsia="仿宋_GB2312"/>
          <w:sz w:val="32"/>
          <w:szCs w:val="32"/>
          <w:lang w:eastAsia="zh-CN"/>
        </w:rPr>
        <w:t>调查研究；提出全县纪检监察制度建设规划、计划和立法立规建议，修改全县纪检监察规章、规范性文件。</w:t>
      </w:r>
    </w:p>
    <w:p w14:paraId="3DF109E6"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（8）负责配合自治州纪委监委做好反腐败国际交流、合作，加强对反腐败国际追逃追赃和防逃工作的组织协调，督促有关单位做好相关工作。</w:t>
      </w:r>
    </w:p>
    <w:p w14:paraId="63158CA7"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9）根据干部管理权限，负责自治县纪检监察系统领导班子建设、干部队伍建设和组织建设的综合规划、政策研究、制度建设和业务指导；会同有关方面做好自治县纪委监委派驻（派出）机构领导班子建设有关工作；组织和指导纪检监察系统干部教育培训工作等。</w:t>
      </w:r>
    </w:p>
    <w:p w14:paraId="4CC1C32D"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（10）完成自治州纪检监察和自治县党委交办的其他事项。</w:t>
      </w:r>
    </w:p>
    <w:p w14:paraId="40696D64"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7965937"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中共木垒哈萨克自治县纪律检查委员会2024年度，实有人数135人，其中：在职人员114人，减少1人；离休人员0人，较上年无变化；退休人员21人，增加2人。</w:t>
      </w:r>
    </w:p>
    <w:p w14:paraId="4DE95C2F"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中共木垒哈萨克自治县纪律检查委员会无下属预算单位，下设12个</w:t>
      </w:r>
      <w:r>
        <w:rPr>
          <w:rFonts w:ascii="仿宋_GB2312" w:eastAsia="仿宋_GB2312" w:hint="eastAsia"/>
          <w:sz w:val="32"/>
          <w:szCs w:val="32"/>
          <w:lang w:eastAsia="zh-CN"/>
        </w:rPr>
        <w:t>科室</w:t>
      </w:r>
      <w:r>
        <w:rPr>
          <w:rFonts w:ascii="仿宋_GB2312" w:eastAsia="仿宋_GB2312"/>
          <w:sz w:val="32"/>
          <w:szCs w:val="32"/>
          <w:lang w:eastAsia="zh-CN"/>
        </w:rPr>
        <w:t>，分别是：办公室、组织部、宣传部、党风政</w:t>
      </w:r>
      <w:proofErr w:type="gramStart"/>
      <w:r>
        <w:rPr>
          <w:rFonts w:ascii="仿宋_GB2312" w:eastAsia="仿宋_GB2312"/>
          <w:sz w:val="32"/>
          <w:szCs w:val="32"/>
          <w:lang w:eastAsia="zh-CN"/>
        </w:rPr>
        <w:t>风监督</w:t>
      </w:r>
      <w:proofErr w:type="gramEnd"/>
      <w:r>
        <w:rPr>
          <w:rFonts w:ascii="仿宋_GB2312" w:eastAsia="仿宋_GB2312"/>
          <w:sz w:val="32"/>
          <w:szCs w:val="32"/>
          <w:lang w:eastAsia="zh-CN"/>
        </w:rPr>
        <w:t>室、信访室、案件监督管理室、第一纪检监察室、第二</w:t>
      </w:r>
      <w:r>
        <w:rPr>
          <w:rFonts w:ascii="仿宋_GB2312" w:eastAsia="仿宋_GB2312"/>
          <w:sz w:val="32"/>
          <w:szCs w:val="32"/>
          <w:lang w:eastAsia="zh-CN"/>
        </w:rPr>
        <w:lastRenderedPageBreak/>
        <w:t>纪检监察室、第三纪检监察室、第四纪检监察室、案件审理室、纪检干部监督室。</w:t>
      </w:r>
    </w:p>
    <w:p w14:paraId="0C8262AD" w14:textId="77777777" w:rsidR="006D1003" w:rsidRDefault="00000000">
      <w:pPr>
        <w:rPr>
          <w:lang w:eastAsia="zh-CN"/>
        </w:rPr>
      </w:pPr>
      <w:r>
        <w:rPr>
          <w:sz w:val="0"/>
          <w:szCs w:val="0"/>
          <w:lang w:eastAsia="zh-CN"/>
        </w:rPr>
        <w:br w:type="page"/>
      </w:r>
    </w:p>
    <w:p w14:paraId="01103409" w14:textId="77777777" w:rsidR="006D100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65A8DEB0"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A73E03B"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2024年度收入总计2,635.01万元，其中：本年收入合计2,634.95万元，使用非财政拨款结余（含专用结余）0.00万元，年初结转和结余0.06万元。</w:t>
      </w:r>
    </w:p>
    <w:p w14:paraId="6A6DF1A7"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2024年度支出总计2,635.01万元，其中：本年支出合计2,634.95万元，结余分配0.00万元，年末结转和结余0.06万元。</w:t>
      </w:r>
    </w:p>
    <w:p w14:paraId="16DC72AE"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收入支出总体与上年相比，减少38.51万元，下降1.44%，主要原因是：</w:t>
      </w:r>
      <w:r>
        <w:rPr>
          <w:rFonts w:ascii="仿宋_GB2312" w:eastAsia="仿宋_GB2312" w:hint="eastAsia"/>
          <w:sz w:val="32"/>
          <w:szCs w:val="32"/>
          <w:lang w:eastAsia="zh-CN"/>
        </w:rPr>
        <w:t>一是单位本年在职人员减少，基本工资、津贴补贴减少；二是单位本年印刷费、租赁费、会议费等公用经费减少。</w:t>
      </w:r>
    </w:p>
    <w:p w14:paraId="22283CFA"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CB80C66"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本年收入2,634.95万元，其中：财政拨款收入2,634.95万元,占100.00%；上级补助收入0.00万元,占0.00%；事业收入0.00万元，占0.00%；经营收入0.00万元,占0.00%；附属单位上缴收入0.00万元，占0.00%；其他收入0.00万元，占0.00%。</w:t>
      </w:r>
    </w:p>
    <w:p w14:paraId="3BC08D21"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64F3105D"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本年支出2,634.95万元，其中：基本支出2,580.50万元，占97.93%；项目支出54.45万元，占2.07%；上缴上级支出0.00万元，占0.00%；经营支出0.00万元，占0.00%；对附属单位补助支出0.00万元，占0.00%。</w:t>
      </w:r>
    </w:p>
    <w:p w14:paraId="5BC7B6C5"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7BB8E7E"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2,634.95万元，其中：年初财政拨款结转和结余0.00万元，本年财政拨款收入2,634.95万元。财政拨款支出总计2,634.95万元，其中：年末财政拨款结转和结余0.00万元，本年财政拨款支出2,634.95万元。</w:t>
      </w:r>
    </w:p>
    <w:p w14:paraId="115632F8"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财政拨款收入支出总体与上年相比，减少38.51万元，下降1.44%，主要原因是：</w:t>
      </w:r>
      <w:r>
        <w:rPr>
          <w:rFonts w:ascii="仿宋_GB2312" w:eastAsia="仿宋_GB2312" w:hint="eastAsia"/>
          <w:sz w:val="32"/>
          <w:szCs w:val="32"/>
          <w:lang w:eastAsia="zh-CN"/>
        </w:rPr>
        <w:t>一是单位本年在职人员减少，基本工资、津贴补贴减少；二是单位本年印刷费、租赁费、会议费等</w:t>
      </w:r>
      <w:r>
        <w:rPr>
          <w:rFonts w:ascii="仿宋_GB2312" w:eastAsia="仿宋_GB2312" w:hint="eastAsia"/>
          <w:sz w:val="32"/>
          <w:szCs w:val="32"/>
          <w:lang w:eastAsia="zh-CN"/>
        </w:rPr>
        <w:lastRenderedPageBreak/>
        <w:t>公用经费减少。</w:t>
      </w:r>
      <w:r>
        <w:rPr>
          <w:rFonts w:ascii="仿宋_GB2312" w:eastAsia="仿宋_GB2312"/>
          <w:sz w:val="32"/>
          <w:szCs w:val="32"/>
          <w:lang w:eastAsia="zh-CN"/>
        </w:rPr>
        <w:t>与年初预算相比，年初预算数2,975.43万元，决算数2,634.95万元，预决算差异率-11.44%，主要原因是：</w:t>
      </w:r>
      <w:r>
        <w:rPr>
          <w:rFonts w:ascii="仿宋_GB2312" w:eastAsia="仿宋_GB2312" w:hint="eastAsia"/>
          <w:sz w:val="32"/>
          <w:szCs w:val="32"/>
          <w:lang w:eastAsia="zh-CN"/>
        </w:rPr>
        <w:t>本年在职人员减少，基本工资、社保等人员经费较年初预算减少；单位印刷费、租赁费、会议费等公用经费较年初预算减少。</w:t>
      </w:r>
    </w:p>
    <w:p w14:paraId="32EE1A9A"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37F5CDC" w14:textId="77777777" w:rsidR="006D100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81A58BB"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2024年度一般公共预算财政拨款支出2,634.95万元，占本年支出合计的100.00%。与上年相比，减少38.51万元，下降1.44%，主要原因是：</w:t>
      </w:r>
      <w:r>
        <w:rPr>
          <w:rFonts w:ascii="仿宋_GB2312" w:eastAsia="仿宋_GB2312" w:hint="eastAsia"/>
          <w:sz w:val="32"/>
          <w:szCs w:val="32"/>
          <w:lang w:eastAsia="zh-CN"/>
        </w:rPr>
        <w:t>一是单位本年在职人员减少，基本工资、津贴补贴减少；二是单位本年印刷费、租赁费、会议费等公用经费减少。</w:t>
      </w:r>
      <w:r>
        <w:rPr>
          <w:rFonts w:ascii="仿宋_GB2312" w:eastAsia="仿宋_GB2312"/>
          <w:sz w:val="32"/>
          <w:szCs w:val="32"/>
          <w:lang w:eastAsia="zh-CN"/>
        </w:rPr>
        <w:t>与年初预算相比，年初预算数2,975.43万元，决算数2,634.95万元，预决算差异率-11.44%，主要原因是：</w:t>
      </w:r>
      <w:r>
        <w:rPr>
          <w:rFonts w:ascii="仿宋_GB2312" w:eastAsia="仿宋_GB2312" w:hint="eastAsia"/>
          <w:sz w:val="32"/>
          <w:szCs w:val="32"/>
          <w:lang w:eastAsia="zh-CN"/>
        </w:rPr>
        <w:t>本年在职人员减少，基本工资、社保等人员经费较年初预算减少；单位印刷费、租赁费、会议费等公用经费较年初预算减少。</w:t>
      </w:r>
    </w:p>
    <w:p w14:paraId="25CB0508" w14:textId="77777777" w:rsidR="006D100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88CCA8F"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一般公共服务支出（类）2,222.20万元，占84.34%。</w:t>
      </w:r>
    </w:p>
    <w:p w14:paraId="4C43DB2A"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社会保障和就业支出（类）247.88万元，占9.41%。</w:t>
      </w:r>
    </w:p>
    <w:p w14:paraId="623BC6FA"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住房保障支出（类）154.88万元，占5.88%。</w:t>
      </w:r>
    </w:p>
    <w:p w14:paraId="2A4D542A"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其他支出（类）10.00万元，占0.38%。</w:t>
      </w:r>
    </w:p>
    <w:p w14:paraId="73A2A5F2" w14:textId="77777777" w:rsidR="006D100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1C53B30" w14:textId="4B0A7074" w:rsidR="006D100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1、一般公共服务支出（类）纪检监察事务（款）行政运行（项）：支出决算数为2,177.75万元，比上年决算增加49.32万元，增长2.32%，主要原因是：</w:t>
      </w:r>
      <w:r w:rsidR="001D46B3">
        <w:rPr>
          <w:rFonts w:ascii="仿宋_GB2312" w:eastAsia="仿宋_GB2312" w:hint="eastAsia"/>
          <w:sz w:val="32"/>
          <w:szCs w:val="32"/>
          <w:lang w:eastAsia="zh-CN"/>
        </w:rPr>
        <w:t>单位人员减少，减少人员工资、津贴等</w:t>
      </w:r>
      <w:r>
        <w:rPr>
          <w:rFonts w:ascii="仿宋_GB2312" w:eastAsia="仿宋_GB2312" w:hint="eastAsia"/>
          <w:sz w:val="32"/>
          <w:szCs w:val="32"/>
          <w:lang w:eastAsia="zh-CN"/>
        </w:rPr>
        <w:t>。</w:t>
      </w:r>
    </w:p>
    <w:p w14:paraId="467C6718" w14:textId="77777777" w:rsidR="006D100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2、一般公共服务支出（类）纪检监察事务（款）其他纪检监察事务支出（项）：支出决算数为44.45万元，比上年决算减少4.17万元，下降8.58%，主要原因是：</w:t>
      </w:r>
      <w:r>
        <w:rPr>
          <w:rFonts w:ascii="仿宋_GB2312" w:eastAsia="仿宋_GB2312" w:hint="eastAsia"/>
          <w:sz w:val="32"/>
          <w:szCs w:val="32"/>
          <w:lang w:eastAsia="zh-CN"/>
        </w:rPr>
        <w:t>单位本年纪委监委协作办案经费减少。</w:t>
      </w:r>
    </w:p>
    <w:p w14:paraId="2D8BE893" w14:textId="77777777" w:rsidR="006D100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3、社会保障和就业支出（类）行政事业单位养老支出（款）行政单位离退休（项）：支出决算数为0.00万元，比上年决算减少4.74万元，下降100.00%，主要原因是：</w:t>
      </w:r>
      <w:r>
        <w:rPr>
          <w:rFonts w:ascii="仿宋_GB2312" w:eastAsia="仿宋_GB2312" w:hint="eastAsia"/>
          <w:sz w:val="32"/>
          <w:szCs w:val="32"/>
          <w:lang w:eastAsia="zh-CN"/>
        </w:rPr>
        <w:t>单位</w:t>
      </w:r>
      <w:r>
        <w:rPr>
          <w:rFonts w:ascii="仿宋_GB2312" w:eastAsia="仿宋_GB2312" w:hint="eastAsia"/>
          <w:sz w:val="32"/>
          <w:szCs w:val="32"/>
          <w:lang w:eastAsia="zh-CN"/>
        </w:rPr>
        <w:lastRenderedPageBreak/>
        <w:t>本年功能科目调整，将行政单位离退休款项调整</w:t>
      </w:r>
      <w:proofErr w:type="gramStart"/>
      <w:r>
        <w:rPr>
          <w:rFonts w:ascii="仿宋_GB2312" w:eastAsia="仿宋_GB2312" w:hint="eastAsia"/>
          <w:sz w:val="32"/>
          <w:szCs w:val="32"/>
          <w:lang w:eastAsia="zh-CN"/>
        </w:rPr>
        <w:t>至行政</w:t>
      </w:r>
      <w:proofErr w:type="gramEnd"/>
      <w:r>
        <w:rPr>
          <w:rFonts w:ascii="仿宋_GB2312" w:eastAsia="仿宋_GB2312" w:hint="eastAsia"/>
          <w:sz w:val="32"/>
          <w:szCs w:val="32"/>
          <w:lang w:eastAsia="zh-CN"/>
        </w:rPr>
        <w:t>运行款项中核算，导致此项经费减少。</w:t>
      </w:r>
    </w:p>
    <w:p w14:paraId="6B66159C" w14:textId="77777777" w:rsidR="006D100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4、社会保障和就业支出（类）行政事业单位养老支出（款）机关事业单位基本养老保险缴费支出（项）：支出决算数为203.41万元，比上年决算增加8.20万元，增长4.20%，主要原因是：</w:t>
      </w:r>
      <w:r>
        <w:rPr>
          <w:rFonts w:ascii="仿宋_GB2312" w:eastAsia="仿宋_GB2312" w:hint="eastAsia"/>
          <w:sz w:val="32"/>
          <w:szCs w:val="32"/>
          <w:lang w:eastAsia="zh-CN"/>
        </w:rPr>
        <w:t>单位本年社保基数调增，机关事业单位基本养老保险缴费支出增加。</w:t>
      </w:r>
    </w:p>
    <w:p w14:paraId="4657E314" w14:textId="77777777" w:rsidR="006D100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5、社会保障和就业支出（类）行政事业单位养老支出（款）机关事业单位职业年金缴费支出（项）：支出决算数为43.32万元，比上年决算减少0.01万元，下降0.02%，主要原因是：</w:t>
      </w:r>
      <w:r>
        <w:rPr>
          <w:rFonts w:ascii="仿宋_GB2312" w:eastAsia="仿宋_GB2312" w:hint="eastAsia"/>
          <w:sz w:val="32"/>
          <w:szCs w:val="32"/>
          <w:lang w:eastAsia="zh-CN"/>
        </w:rPr>
        <w:t>本年单位机关事业单位职业年金缴费支出减少。</w:t>
      </w:r>
    </w:p>
    <w:p w14:paraId="34AF5533" w14:textId="77777777" w:rsidR="006D100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6、社会保障和就业支出（类）抚恤（款）死亡抚恤（项）：支出决算数为1.15万元，比上年决算减少71.22万元，下降98.41%，主要原因是：</w:t>
      </w:r>
      <w:r>
        <w:rPr>
          <w:rFonts w:ascii="仿宋_GB2312" w:eastAsia="仿宋_GB2312" w:hint="eastAsia"/>
          <w:sz w:val="32"/>
          <w:szCs w:val="32"/>
          <w:lang w:eastAsia="zh-CN"/>
        </w:rPr>
        <w:t>单位本年度抚恤金较上年减少。</w:t>
      </w:r>
    </w:p>
    <w:p w14:paraId="456464B0" w14:textId="77777777" w:rsidR="006D100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7、住房保障支出（类）住房改革支出（款）住房公积金（项）：支出决算数为154.88万元，比上年决算增加4.81万元，增长3.21%，主要原因是：</w:t>
      </w:r>
      <w:r>
        <w:rPr>
          <w:rFonts w:ascii="仿宋_GB2312" w:eastAsia="仿宋_GB2312" w:hint="eastAsia"/>
          <w:sz w:val="32"/>
          <w:szCs w:val="32"/>
          <w:lang w:eastAsia="zh-CN"/>
        </w:rPr>
        <w:t>单位本年公积金基数调增，住房公积金支出增加。</w:t>
      </w:r>
    </w:p>
    <w:p w14:paraId="377781A4" w14:textId="77777777" w:rsidR="006D100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8、其他支出（类）其他支出（款）其他支出（项）：支出决算数为10.00万元，比上年决算减少20.69万元，下降67.42%，主要原因是：本年单位减少驻村人员生活补助</w:t>
      </w:r>
      <w:r>
        <w:rPr>
          <w:rFonts w:ascii="仿宋_GB2312" w:eastAsia="仿宋_GB2312" w:hint="eastAsia"/>
          <w:sz w:val="32"/>
          <w:szCs w:val="32"/>
          <w:lang w:eastAsia="zh-CN"/>
        </w:rPr>
        <w:t>经费。</w:t>
      </w:r>
    </w:p>
    <w:p w14:paraId="7EB531E9"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848C6D6"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2,580.50万元，其中：人员经费2,066.32万元，包括：基本工资、津贴补贴、奖金、机关事业单位基本养老保险缴费、职业年金缴费、职工基本医疗保险缴费、公务员医疗补助缴费、其他社会保障缴费、住房公积金、退休费、抚恤金和奖励金。</w:t>
      </w:r>
    </w:p>
    <w:p w14:paraId="6B00B7B6"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公用经费514.19万元，包括：办公费、印刷费、水费、电费、邮电费、取暖费、物业管理费、差旅费、维修（护）费、</w:t>
      </w:r>
      <w:r>
        <w:rPr>
          <w:rFonts w:ascii="仿宋_GB2312" w:eastAsia="仿宋_GB2312"/>
          <w:sz w:val="32"/>
          <w:szCs w:val="32"/>
          <w:lang w:eastAsia="zh-CN"/>
        </w:rPr>
        <w:lastRenderedPageBreak/>
        <w:t>公务接待费、劳务费、工会经费、公务用车运行维护费、其他交通费用和其他商品和服务支出。</w:t>
      </w:r>
    </w:p>
    <w:p w14:paraId="1594B542"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4FA6D70"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645079B"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1417556"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73F4EA3"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2B8C0B8" w14:textId="6BDBE011" w:rsidR="006D100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经费支出32.34万元，比上年减少7.54万元，下降18.91%，主要原因是：</w:t>
      </w:r>
      <w:r w:rsidR="001D46B3">
        <w:rPr>
          <w:rFonts w:ascii="仿宋_GB2312" w:eastAsia="仿宋_GB2312" w:hint="eastAsia"/>
          <w:sz w:val="32"/>
          <w:szCs w:val="32"/>
          <w:lang w:eastAsia="zh-CN"/>
        </w:rPr>
        <w:t>车辆出行减少，减少车辆燃油费、维修费等</w:t>
      </w:r>
      <w:r>
        <w:rPr>
          <w:rFonts w:ascii="仿宋_GB2312" w:eastAsia="仿宋_GB2312" w:hint="eastAsia"/>
          <w:sz w:val="32"/>
          <w:szCs w:val="32"/>
          <w:lang w:eastAsia="zh-CN"/>
        </w:rPr>
        <w:t>；餐费、住宿费较上年减少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；公务用车购置及运行维护费支出30.00万元，占92.76%，比上年减少4.88万元，下降13.99%，主要原因是：</w:t>
      </w:r>
      <w:r w:rsidR="00A05684">
        <w:rPr>
          <w:rFonts w:ascii="仿宋_GB2312" w:eastAsia="仿宋_GB2312" w:hint="eastAsia"/>
          <w:sz w:val="32"/>
          <w:szCs w:val="32"/>
          <w:lang w:eastAsia="zh-CN"/>
        </w:rPr>
        <w:t>车辆出行减少，减少车辆燃油费、维修费等；</w:t>
      </w:r>
      <w:r>
        <w:rPr>
          <w:rFonts w:ascii="仿宋_GB2312" w:eastAsia="仿宋_GB2312"/>
          <w:sz w:val="32"/>
          <w:szCs w:val="32"/>
          <w:lang w:eastAsia="zh-CN"/>
        </w:rPr>
        <w:t>公务接待费支出2.34万元，占7.24%，比上年减少2.66万元，下降53.20%，主要原因是：</w:t>
      </w:r>
      <w:r>
        <w:rPr>
          <w:rFonts w:ascii="仿宋_GB2312" w:eastAsia="仿宋_GB2312" w:hint="eastAsia"/>
          <w:sz w:val="32"/>
          <w:szCs w:val="32"/>
          <w:lang w:eastAsia="zh-CN"/>
        </w:rPr>
        <w:t>单位本年餐费、住宿费较上年减少。</w:t>
      </w:r>
    </w:p>
    <w:p w14:paraId="14C63647" w14:textId="77777777" w:rsidR="006D100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31CF6B2"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5930C748"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公务用车购置及运行维护费30.00万元，其中：公务用车购置费0.00万元，公务用车运行维护费30.00万元。公务用车运行维护费开支内容包括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。公务用车购置数0辆，公务用车保有量9辆。国有资产占用情况中固定资产车辆9辆，与公务用车保有量差异原因是：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3F59ECF9"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公务接待费2.34万元，开支内容包括接待</w:t>
      </w:r>
      <w:r>
        <w:rPr>
          <w:rFonts w:ascii="仿宋_GB2312" w:eastAsia="仿宋_GB2312" w:hint="eastAsia"/>
          <w:sz w:val="32"/>
          <w:szCs w:val="32"/>
          <w:lang w:eastAsia="zh-CN"/>
        </w:rPr>
        <w:t>餐费、住宿费等</w:t>
      </w:r>
      <w:r>
        <w:rPr>
          <w:rFonts w:ascii="仿宋_GB2312" w:eastAsia="仿宋_GB2312"/>
          <w:sz w:val="32"/>
          <w:szCs w:val="32"/>
          <w:lang w:eastAsia="zh-CN"/>
        </w:rPr>
        <w:t>。单位全年安排的国内公务接待159批次，586人次。</w:t>
      </w:r>
    </w:p>
    <w:p w14:paraId="77E4E1CC"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经费支出全年预算数32.34万元，决算数32.34万元，预决算差异率0.00%，主要原因是：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；公务用车运行维护费全年预算数30.00万元，决算数30.00万元，预决算差异率0.00%，主要原因是：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；公务接待费全年预算数2.34万元，决算数2.34万元，预决算差异率0.00%，主要原因是：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2B74B0B"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CC6A941" w14:textId="77777777" w:rsidR="006D100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C580EAA"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2024年度中共木垒哈萨克自治县纪律检查委员会单位（行政单位和参照公务员法管理事业单位）机关运行经费支出514.19万元，比上年减少45.94万元，下降8.20%，主要原因是：</w:t>
      </w:r>
      <w:r>
        <w:rPr>
          <w:rFonts w:ascii="仿宋_GB2312" w:eastAsia="仿宋_GB2312" w:hint="eastAsia"/>
          <w:sz w:val="32"/>
          <w:szCs w:val="32"/>
          <w:lang w:eastAsia="zh-CN"/>
        </w:rPr>
        <w:t>单位本年印刷费、电费、维修（护）费等公用经费减少</w:t>
      </w:r>
    </w:p>
    <w:p w14:paraId="79374088" w14:textId="77777777" w:rsidR="006D100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57B3AB20"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2024年度政府采购支出总额169.70万元，其中：政府采购货物支出112.33万元、政府采购工程支出11.82万元、政府采购服务支出45.55万元。</w:t>
      </w:r>
    </w:p>
    <w:p w14:paraId="22B8BF12"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授予中小企业合同金额169.70万元，占政府采购支出总额的100.00%，其中：授予小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合同金额169.70万元，占政府采购支出总额的100.00%。</w:t>
      </w:r>
    </w:p>
    <w:p w14:paraId="2486E437" w14:textId="77777777" w:rsidR="006D100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65EDE12D"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截至2024年12月31日，房屋2,293.00平方米，价值203.54万元。</w:t>
      </w:r>
      <w:r>
        <w:rPr>
          <w:rFonts w:ascii="仿宋_GB2312" w:eastAsia="仿宋_GB2312"/>
          <w:sz w:val="32"/>
          <w:szCs w:val="32"/>
          <w:lang w:eastAsia="zh-CN"/>
        </w:rPr>
        <w:t>车辆9辆，价值142.52万元，其中：副部（省）级及以上领导用车0辆、主要负责人用车0辆、机要通信用车</w:t>
      </w:r>
      <w:r>
        <w:rPr>
          <w:rFonts w:ascii="仿宋_GB2312" w:eastAsia="仿宋_GB2312"/>
          <w:sz w:val="32"/>
          <w:szCs w:val="32"/>
          <w:lang w:eastAsia="zh-CN"/>
        </w:rPr>
        <w:lastRenderedPageBreak/>
        <w:t>0辆、应急保障用车0辆、执法执勤用车0辆、特种专业技术用车0辆、离退休干部服务用车0辆、其他用车9辆，其他用车主要是：</w:t>
      </w:r>
      <w:proofErr w:type="gramStart"/>
      <w:r>
        <w:rPr>
          <w:rFonts w:ascii="仿宋_GB2312" w:eastAsia="仿宋_GB2312"/>
          <w:sz w:val="32"/>
          <w:szCs w:val="32"/>
          <w:lang w:eastAsia="zh-CN"/>
        </w:rPr>
        <w:t>业务用车;单价</w:t>
      </w:r>
      <w:proofErr w:type="gramEnd"/>
      <w:r>
        <w:rPr>
          <w:rFonts w:ascii="仿宋_GB2312" w:eastAsia="仿宋_GB2312"/>
          <w:sz w:val="32"/>
          <w:szCs w:val="32"/>
          <w:lang w:eastAsia="zh-CN"/>
        </w:rPr>
        <w:t>100万元（含）以上设备（不含车辆）0台（套）。</w:t>
      </w:r>
    </w:p>
    <w:p w14:paraId="71E47B53"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55C0248"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根据预算绩效管理要求，本单位2024年度预算绩效管理形成整体支出绩效自评表1个，全年预算总额2,634.95万元，实际执行总额2,634.95万元；预算绩效评价项目</w:t>
      </w:r>
      <w:r>
        <w:rPr>
          <w:rFonts w:ascii="仿宋_GB2312" w:eastAsia="仿宋_GB2312" w:hint="eastAsia"/>
          <w:sz w:val="32"/>
          <w:szCs w:val="32"/>
          <w:lang w:eastAsia="zh-CN"/>
        </w:rPr>
        <w:t>1</w:t>
      </w:r>
      <w:r>
        <w:rPr>
          <w:rFonts w:ascii="仿宋_GB2312" w:eastAsia="仿宋_GB2312"/>
          <w:sz w:val="32"/>
          <w:szCs w:val="32"/>
          <w:lang w:eastAsia="zh-CN"/>
        </w:rPr>
        <w:t>个，全年预算数</w:t>
      </w:r>
      <w:r>
        <w:rPr>
          <w:rFonts w:ascii="仿宋_GB2312" w:eastAsia="仿宋_GB2312" w:hint="eastAsia"/>
          <w:sz w:val="32"/>
          <w:szCs w:val="32"/>
          <w:lang w:eastAsia="zh-CN"/>
        </w:rPr>
        <w:t>10.00</w:t>
      </w:r>
      <w:r>
        <w:rPr>
          <w:rFonts w:ascii="仿宋_GB2312" w:eastAsia="仿宋_GB2312"/>
          <w:sz w:val="32"/>
          <w:szCs w:val="32"/>
          <w:lang w:eastAsia="zh-CN"/>
        </w:rPr>
        <w:t>万元，全年执行数</w:t>
      </w:r>
      <w:r>
        <w:rPr>
          <w:rFonts w:ascii="仿宋_GB2312" w:eastAsia="仿宋_GB2312" w:hint="eastAsia"/>
          <w:sz w:val="32"/>
          <w:szCs w:val="32"/>
          <w:lang w:eastAsia="zh-CN"/>
        </w:rPr>
        <w:t>10.00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15D069FD" w14:textId="77777777" w:rsidR="006D1003" w:rsidRDefault="00000000">
      <w:pPr>
        <w:widowControl w:val="0"/>
        <w:spacing w:after="0" w:line="240" w:lineRule="auto"/>
        <w:jc w:val="center"/>
        <w:rPr>
          <w:rFonts w:ascii="宋体" w:eastAsia="宋体" w:hAnsi="宋体" w:cs="宋体" w:hint="eastAsia"/>
          <w:b/>
          <w:bCs/>
          <w:sz w:val="28"/>
          <w:szCs w:val="28"/>
          <w:lang w:eastAsia="zh-CN"/>
        </w:rPr>
      </w:pPr>
      <w:r>
        <w:rPr>
          <w:rFonts w:ascii="仿宋_GB2312" w:eastAsia="仿宋_GB2312"/>
          <w:sz w:val="32"/>
          <w:szCs w:val="32"/>
          <w:lang w:eastAsia="zh-CN"/>
        </w:rPr>
        <w:br w:type="page"/>
      </w:r>
      <w:r>
        <w:rPr>
          <w:rFonts w:ascii="宋体" w:eastAsia="宋体" w:hAnsi="宋体" w:cs="宋体" w:hint="eastAsia"/>
          <w:b/>
          <w:bCs/>
          <w:sz w:val="28"/>
          <w:szCs w:val="28"/>
          <w:lang w:eastAsia="zh-CN"/>
        </w:rPr>
        <w:lastRenderedPageBreak/>
        <w:t>部门（单位）整体支出绩效目标自评表</w:t>
      </w:r>
    </w:p>
    <w:p w14:paraId="777EBC9D" w14:textId="77777777" w:rsidR="006D1003"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6D1003" w14:paraId="64CC790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416CB98"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98D6A1A"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木垒县纪律检查委员会</w:t>
            </w:r>
          </w:p>
        </w:tc>
        <w:tc>
          <w:tcPr>
            <w:tcW w:w="284" w:type="dxa"/>
            <w:tcBorders>
              <w:top w:val="nil"/>
              <w:left w:val="nil"/>
              <w:bottom w:val="nil"/>
              <w:right w:val="nil"/>
            </w:tcBorders>
            <w:noWrap/>
            <w:vAlign w:val="center"/>
          </w:tcPr>
          <w:p w14:paraId="112C1FCB" w14:textId="77777777" w:rsidR="006D1003" w:rsidRDefault="006D1003">
            <w:pPr>
              <w:spacing w:after="0" w:line="240" w:lineRule="auto"/>
              <w:rPr>
                <w:rFonts w:ascii="宋体" w:eastAsia="宋体" w:hAnsi="宋体" w:cs="宋体" w:hint="eastAsia"/>
                <w:b/>
                <w:bCs/>
                <w:sz w:val="18"/>
                <w:szCs w:val="18"/>
                <w:lang w:eastAsia="zh-CN"/>
              </w:rPr>
            </w:pPr>
          </w:p>
        </w:tc>
      </w:tr>
      <w:tr w:rsidR="006D1003" w14:paraId="56D1B14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34ACF11"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37F67F64"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0681EC5C"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41552E68"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7BE23354"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FD81EC5"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11212BC8"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09964AF"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7B85CEC" w14:textId="77777777" w:rsidR="006D1003" w:rsidRDefault="006D1003">
            <w:pPr>
              <w:spacing w:after="0" w:line="240" w:lineRule="auto"/>
              <w:jc w:val="center"/>
              <w:rPr>
                <w:rFonts w:ascii="宋体" w:eastAsia="宋体" w:hAnsi="宋体" w:cs="宋体" w:hint="eastAsia"/>
                <w:b/>
                <w:bCs/>
                <w:sz w:val="18"/>
                <w:szCs w:val="18"/>
                <w:lang w:eastAsia="zh-CN"/>
              </w:rPr>
            </w:pPr>
          </w:p>
        </w:tc>
      </w:tr>
      <w:tr w:rsidR="006D1003" w14:paraId="30E08B54"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58B1868" w14:textId="77777777" w:rsidR="006D1003" w:rsidRDefault="006D100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434344A"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61C69A93"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1B24F33D"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73942BF8"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1667CDDF"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27519265"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7F69F0DF"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w:t>
            </w:r>
          </w:p>
        </w:tc>
        <w:tc>
          <w:tcPr>
            <w:tcW w:w="284" w:type="dxa"/>
            <w:tcBorders>
              <w:top w:val="nil"/>
              <w:left w:val="nil"/>
              <w:bottom w:val="nil"/>
              <w:right w:val="nil"/>
            </w:tcBorders>
            <w:noWrap/>
            <w:vAlign w:val="center"/>
          </w:tcPr>
          <w:p w14:paraId="1E4AA675" w14:textId="77777777" w:rsidR="006D1003" w:rsidRDefault="006D1003">
            <w:pPr>
              <w:spacing w:after="0" w:line="240" w:lineRule="auto"/>
              <w:jc w:val="center"/>
              <w:rPr>
                <w:rFonts w:ascii="宋体" w:eastAsia="宋体" w:hAnsi="宋体" w:cs="宋体" w:hint="eastAsia"/>
                <w:b/>
                <w:bCs/>
                <w:sz w:val="18"/>
                <w:szCs w:val="18"/>
                <w:lang w:eastAsia="zh-CN"/>
              </w:rPr>
            </w:pPr>
          </w:p>
        </w:tc>
      </w:tr>
      <w:tr w:rsidR="006D1003" w14:paraId="6FBFA8CD"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14DF187" w14:textId="77777777" w:rsidR="006D1003" w:rsidRDefault="006D100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637A3FC"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6F9AA926"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2,975.43</w:t>
            </w:r>
          </w:p>
        </w:tc>
        <w:tc>
          <w:tcPr>
            <w:tcW w:w="1242" w:type="dxa"/>
            <w:tcBorders>
              <w:top w:val="nil"/>
              <w:left w:val="nil"/>
              <w:bottom w:val="single" w:sz="4" w:space="0" w:color="auto"/>
              <w:right w:val="single" w:sz="4" w:space="0" w:color="auto"/>
            </w:tcBorders>
            <w:vAlign w:val="center"/>
          </w:tcPr>
          <w:p w14:paraId="1B581643"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2,634.95</w:t>
            </w:r>
          </w:p>
        </w:tc>
        <w:tc>
          <w:tcPr>
            <w:tcW w:w="1417" w:type="dxa"/>
            <w:tcBorders>
              <w:top w:val="nil"/>
              <w:left w:val="nil"/>
              <w:bottom w:val="single" w:sz="4" w:space="0" w:color="auto"/>
              <w:right w:val="single" w:sz="4" w:space="0" w:color="auto"/>
            </w:tcBorders>
            <w:vAlign w:val="center"/>
          </w:tcPr>
          <w:p w14:paraId="1D5ABAC5"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2,634.95</w:t>
            </w:r>
          </w:p>
        </w:tc>
        <w:tc>
          <w:tcPr>
            <w:tcW w:w="1134" w:type="dxa"/>
            <w:tcBorders>
              <w:top w:val="nil"/>
              <w:left w:val="nil"/>
              <w:bottom w:val="single" w:sz="4" w:space="0" w:color="auto"/>
              <w:right w:val="single" w:sz="4" w:space="0" w:color="auto"/>
            </w:tcBorders>
            <w:vAlign w:val="center"/>
          </w:tcPr>
          <w:p w14:paraId="3CBBD469"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0CD08681"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6C4CBD8"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6CCF429" w14:textId="77777777" w:rsidR="006D1003" w:rsidRDefault="006D1003">
            <w:pPr>
              <w:spacing w:after="0" w:line="240" w:lineRule="auto"/>
              <w:jc w:val="center"/>
              <w:rPr>
                <w:rFonts w:ascii="宋体" w:eastAsia="宋体" w:hAnsi="宋体" w:cs="宋体" w:hint="eastAsia"/>
                <w:sz w:val="18"/>
                <w:szCs w:val="18"/>
                <w:lang w:eastAsia="zh-CN"/>
              </w:rPr>
            </w:pPr>
          </w:p>
        </w:tc>
      </w:tr>
      <w:tr w:rsidR="006D1003" w14:paraId="1CF18D3E"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6BBAD7F" w14:textId="77777777" w:rsidR="006D1003" w:rsidRDefault="006D100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8FB9FB5"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382A8991"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52EC5CF6"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50B728AD"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1DA0507D"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2A3C8482"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EB4326F"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1FFC9E8" w14:textId="77777777" w:rsidR="006D1003" w:rsidRDefault="006D1003">
            <w:pPr>
              <w:spacing w:after="0" w:line="240" w:lineRule="auto"/>
              <w:jc w:val="center"/>
              <w:rPr>
                <w:rFonts w:ascii="宋体" w:eastAsia="宋体" w:hAnsi="宋体" w:cs="宋体" w:hint="eastAsia"/>
                <w:sz w:val="18"/>
                <w:szCs w:val="18"/>
                <w:lang w:eastAsia="zh-CN"/>
              </w:rPr>
            </w:pPr>
          </w:p>
        </w:tc>
      </w:tr>
      <w:tr w:rsidR="006D1003" w14:paraId="2C9086D6"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9C453B2" w14:textId="77777777" w:rsidR="006D1003" w:rsidRDefault="006D100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BCBBB23"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51D72812"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2,975.43</w:t>
            </w:r>
          </w:p>
        </w:tc>
        <w:tc>
          <w:tcPr>
            <w:tcW w:w="1242" w:type="dxa"/>
            <w:tcBorders>
              <w:top w:val="nil"/>
              <w:left w:val="nil"/>
              <w:bottom w:val="single" w:sz="4" w:space="0" w:color="auto"/>
              <w:right w:val="single" w:sz="4" w:space="0" w:color="auto"/>
            </w:tcBorders>
            <w:vAlign w:val="center"/>
          </w:tcPr>
          <w:p w14:paraId="46292C35"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2,634.95</w:t>
            </w:r>
          </w:p>
        </w:tc>
        <w:tc>
          <w:tcPr>
            <w:tcW w:w="1417" w:type="dxa"/>
            <w:tcBorders>
              <w:top w:val="nil"/>
              <w:left w:val="nil"/>
              <w:bottom w:val="single" w:sz="4" w:space="0" w:color="auto"/>
              <w:right w:val="single" w:sz="4" w:space="0" w:color="auto"/>
            </w:tcBorders>
            <w:vAlign w:val="center"/>
          </w:tcPr>
          <w:p w14:paraId="3491B5C9"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2,634.95</w:t>
            </w:r>
          </w:p>
        </w:tc>
        <w:tc>
          <w:tcPr>
            <w:tcW w:w="1134" w:type="dxa"/>
            <w:tcBorders>
              <w:top w:val="nil"/>
              <w:left w:val="nil"/>
              <w:bottom w:val="single" w:sz="4" w:space="0" w:color="auto"/>
              <w:right w:val="single" w:sz="4" w:space="0" w:color="auto"/>
            </w:tcBorders>
            <w:vAlign w:val="center"/>
          </w:tcPr>
          <w:p w14:paraId="54F7B344"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3DA509FA"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F7C803A"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66502B0D" w14:textId="77777777" w:rsidR="006D1003" w:rsidRDefault="006D1003">
            <w:pPr>
              <w:spacing w:after="0" w:line="240" w:lineRule="auto"/>
              <w:jc w:val="center"/>
              <w:rPr>
                <w:rFonts w:ascii="宋体" w:eastAsia="宋体" w:hAnsi="宋体" w:cs="宋体" w:hint="eastAsia"/>
                <w:sz w:val="18"/>
                <w:szCs w:val="18"/>
                <w:lang w:eastAsia="zh-CN"/>
              </w:rPr>
            </w:pPr>
          </w:p>
        </w:tc>
      </w:tr>
      <w:tr w:rsidR="006D1003" w14:paraId="4B546B4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F9195E9"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4F30E123"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2139DF39"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44354993" w14:textId="77777777" w:rsidR="006D1003" w:rsidRDefault="006D1003">
            <w:pPr>
              <w:spacing w:after="0" w:line="240" w:lineRule="auto"/>
              <w:rPr>
                <w:rFonts w:ascii="宋体" w:eastAsia="宋体" w:hAnsi="宋体" w:cs="宋体" w:hint="eastAsia"/>
                <w:b/>
                <w:bCs/>
                <w:sz w:val="18"/>
                <w:szCs w:val="18"/>
                <w:lang w:eastAsia="zh-CN"/>
              </w:rPr>
            </w:pPr>
          </w:p>
        </w:tc>
      </w:tr>
      <w:tr w:rsidR="006D1003" w14:paraId="4634E33F"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0A3C189" w14:textId="77777777" w:rsidR="006D1003" w:rsidRDefault="006D1003">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2544503B" w14:textId="77777777" w:rsidR="006D100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1.完成年度纪律检查工作；2.配合自治县党委巡察工作领导小组指导全县单位巡访工作；3.依照法律规定履行监督、调查、处置工作。</w:t>
            </w:r>
          </w:p>
        </w:tc>
        <w:tc>
          <w:tcPr>
            <w:tcW w:w="4581" w:type="dxa"/>
            <w:gridSpan w:val="4"/>
            <w:tcBorders>
              <w:top w:val="single" w:sz="4" w:space="0" w:color="auto"/>
              <w:left w:val="nil"/>
              <w:bottom w:val="single" w:sz="4" w:space="0" w:color="auto"/>
              <w:right w:val="single" w:sz="4" w:space="0" w:color="auto"/>
            </w:tcBorders>
          </w:tcPr>
          <w:p w14:paraId="48C6A866" w14:textId="77777777" w:rsidR="006D100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部门整体自评，我单位已完成如下工工作：保障办公人员数量114人，组织全体干部职工各类学习次数12次，开展各类监督检查次数20次，开展巡查轮次3次，案件审结率100%，召开专题会议场次5次；配合自治县党委巡察工作领导小组指导全县单位巡访工作；依照法律规定履行监督、调查、处置工作。促进了社会公平正义，保障了民生福祉，有效增强了群众对政府的信任，为县域发展营造了风清气正的政治环境。</w:t>
            </w:r>
          </w:p>
        </w:tc>
        <w:tc>
          <w:tcPr>
            <w:tcW w:w="284" w:type="dxa"/>
            <w:tcBorders>
              <w:top w:val="nil"/>
              <w:left w:val="nil"/>
              <w:bottom w:val="nil"/>
              <w:right w:val="nil"/>
            </w:tcBorders>
            <w:noWrap/>
            <w:vAlign w:val="center"/>
          </w:tcPr>
          <w:p w14:paraId="0837228B" w14:textId="77777777" w:rsidR="006D1003" w:rsidRDefault="006D1003">
            <w:pPr>
              <w:spacing w:after="0" w:line="240" w:lineRule="auto"/>
              <w:rPr>
                <w:rFonts w:ascii="宋体" w:eastAsia="宋体" w:hAnsi="宋体" w:cs="宋体" w:hint="eastAsia"/>
                <w:sz w:val="18"/>
                <w:szCs w:val="18"/>
                <w:lang w:eastAsia="zh-CN"/>
              </w:rPr>
            </w:pPr>
          </w:p>
        </w:tc>
      </w:tr>
      <w:tr w:rsidR="006D1003" w14:paraId="363397E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5FEBCED"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48A2D685"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A0C8110"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3CC006FF"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2DD949B7"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03EDCC99"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4CEB843"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197FC267" w14:textId="77777777" w:rsidR="006D100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55197A6" w14:textId="77777777" w:rsidR="006D1003" w:rsidRDefault="006D1003">
            <w:pPr>
              <w:spacing w:after="0" w:line="240" w:lineRule="auto"/>
              <w:rPr>
                <w:rFonts w:ascii="宋体" w:eastAsia="宋体" w:hAnsi="宋体" w:cs="宋体" w:hint="eastAsia"/>
                <w:b/>
                <w:bCs/>
                <w:sz w:val="18"/>
                <w:szCs w:val="18"/>
                <w:lang w:eastAsia="zh-CN"/>
              </w:rPr>
            </w:pPr>
          </w:p>
        </w:tc>
      </w:tr>
      <w:tr w:rsidR="006D1003" w14:paraId="4FE0CD29"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457D953"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693945E1"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553AA4F9"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组织全体干部职工各类学习次数</w:t>
            </w:r>
          </w:p>
        </w:tc>
        <w:tc>
          <w:tcPr>
            <w:tcW w:w="1242" w:type="dxa"/>
            <w:tcBorders>
              <w:top w:val="nil"/>
              <w:left w:val="nil"/>
              <w:bottom w:val="single" w:sz="4" w:space="0" w:color="auto"/>
              <w:right w:val="single" w:sz="4" w:space="0" w:color="auto"/>
            </w:tcBorders>
            <w:noWrap/>
            <w:vAlign w:val="center"/>
          </w:tcPr>
          <w:p w14:paraId="45D7D54D"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&gt;=12次</w:t>
            </w:r>
          </w:p>
        </w:tc>
        <w:tc>
          <w:tcPr>
            <w:tcW w:w="1417" w:type="dxa"/>
            <w:tcBorders>
              <w:top w:val="nil"/>
              <w:left w:val="nil"/>
              <w:bottom w:val="single" w:sz="4" w:space="0" w:color="auto"/>
              <w:right w:val="single" w:sz="4" w:space="0" w:color="auto"/>
            </w:tcBorders>
            <w:noWrap/>
            <w:vAlign w:val="center"/>
          </w:tcPr>
          <w:p w14:paraId="041EB395" w14:textId="77777777" w:rsidR="006D100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木垒县纪律检查委员会2024年工作计划</w:t>
            </w:r>
          </w:p>
        </w:tc>
        <w:tc>
          <w:tcPr>
            <w:tcW w:w="1134" w:type="dxa"/>
            <w:tcBorders>
              <w:top w:val="nil"/>
              <w:left w:val="nil"/>
              <w:bottom w:val="single" w:sz="4" w:space="0" w:color="auto"/>
              <w:right w:val="single" w:sz="4" w:space="0" w:color="auto"/>
            </w:tcBorders>
            <w:noWrap/>
            <w:vAlign w:val="center"/>
          </w:tcPr>
          <w:p w14:paraId="28DC0EFB"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1D378156"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12次</w:t>
            </w:r>
          </w:p>
        </w:tc>
        <w:tc>
          <w:tcPr>
            <w:tcW w:w="720" w:type="dxa"/>
            <w:tcBorders>
              <w:top w:val="nil"/>
              <w:left w:val="nil"/>
              <w:bottom w:val="single" w:sz="4" w:space="0" w:color="auto"/>
              <w:right w:val="single" w:sz="4" w:space="0" w:color="auto"/>
            </w:tcBorders>
            <w:noWrap/>
            <w:vAlign w:val="center"/>
          </w:tcPr>
          <w:p w14:paraId="75698506"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6C212DA4" w14:textId="77777777" w:rsidR="006D1003" w:rsidRDefault="006D1003">
            <w:pPr>
              <w:spacing w:after="0" w:line="240" w:lineRule="auto"/>
              <w:jc w:val="center"/>
              <w:rPr>
                <w:rFonts w:ascii="宋体" w:eastAsia="宋体" w:hAnsi="宋体" w:cs="宋体" w:hint="eastAsia"/>
                <w:sz w:val="18"/>
                <w:szCs w:val="18"/>
                <w:lang w:eastAsia="zh-CN"/>
              </w:rPr>
            </w:pPr>
          </w:p>
        </w:tc>
      </w:tr>
      <w:tr w:rsidR="006D1003" w14:paraId="365800D6" w14:textId="77777777">
        <w:trPr>
          <w:cantSplit/>
          <w:trHeight w:val="740"/>
        </w:trPr>
        <w:tc>
          <w:tcPr>
            <w:tcW w:w="993" w:type="dxa"/>
            <w:vMerge/>
            <w:tcBorders>
              <w:left w:val="single" w:sz="4" w:space="0" w:color="auto"/>
              <w:right w:val="single" w:sz="4" w:space="0" w:color="auto"/>
            </w:tcBorders>
            <w:noWrap/>
            <w:vAlign w:val="center"/>
          </w:tcPr>
          <w:p w14:paraId="7E2B7CFA" w14:textId="77777777" w:rsidR="006D1003" w:rsidRDefault="006D1003">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5666FEA" w14:textId="77777777" w:rsidR="006D1003" w:rsidRDefault="006D1003">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5E04FD5"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开展各类监督检查次数</w:t>
            </w:r>
          </w:p>
        </w:tc>
        <w:tc>
          <w:tcPr>
            <w:tcW w:w="1242" w:type="dxa"/>
            <w:tcBorders>
              <w:top w:val="nil"/>
              <w:left w:val="nil"/>
              <w:bottom w:val="single" w:sz="4" w:space="0" w:color="auto"/>
              <w:right w:val="single" w:sz="4" w:space="0" w:color="auto"/>
            </w:tcBorders>
            <w:noWrap/>
            <w:vAlign w:val="center"/>
          </w:tcPr>
          <w:p w14:paraId="29636078"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&gt;=20次</w:t>
            </w:r>
          </w:p>
        </w:tc>
        <w:tc>
          <w:tcPr>
            <w:tcW w:w="1417" w:type="dxa"/>
            <w:tcBorders>
              <w:top w:val="nil"/>
              <w:left w:val="nil"/>
              <w:bottom w:val="single" w:sz="4" w:space="0" w:color="auto"/>
              <w:right w:val="single" w:sz="4" w:space="0" w:color="auto"/>
            </w:tcBorders>
            <w:noWrap/>
            <w:vAlign w:val="center"/>
          </w:tcPr>
          <w:p w14:paraId="64789703" w14:textId="77777777" w:rsidR="006D100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木垒县纪律检查委员会2024年工作计划</w:t>
            </w:r>
          </w:p>
        </w:tc>
        <w:tc>
          <w:tcPr>
            <w:tcW w:w="1134" w:type="dxa"/>
            <w:tcBorders>
              <w:top w:val="nil"/>
              <w:left w:val="nil"/>
              <w:bottom w:val="single" w:sz="4" w:space="0" w:color="auto"/>
              <w:right w:val="single" w:sz="4" w:space="0" w:color="auto"/>
            </w:tcBorders>
            <w:noWrap/>
            <w:vAlign w:val="center"/>
          </w:tcPr>
          <w:p w14:paraId="01462982"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7BB3046A"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20次</w:t>
            </w:r>
          </w:p>
        </w:tc>
        <w:tc>
          <w:tcPr>
            <w:tcW w:w="720" w:type="dxa"/>
            <w:tcBorders>
              <w:top w:val="nil"/>
              <w:left w:val="nil"/>
              <w:bottom w:val="single" w:sz="4" w:space="0" w:color="auto"/>
              <w:right w:val="single" w:sz="4" w:space="0" w:color="auto"/>
            </w:tcBorders>
            <w:noWrap/>
            <w:vAlign w:val="center"/>
          </w:tcPr>
          <w:p w14:paraId="1DBD4C73"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022A930D" w14:textId="77777777" w:rsidR="006D1003" w:rsidRDefault="006D1003">
            <w:pPr>
              <w:spacing w:after="0" w:line="240" w:lineRule="auto"/>
              <w:jc w:val="center"/>
              <w:rPr>
                <w:rFonts w:ascii="宋体" w:eastAsia="宋体" w:hAnsi="宋体" w:cs="宋体" w:hint="eastAsia"/>
                <w:sz w:val="18"/>
                <w:szCs w:val="18"/>
                <w:lang w:eastAsia="zh-CN"/>
              </w:rPr>
            </w:pPr>
          </w:p>
        </w:tc>
      </w:tr>
      <w:tr w:rsidR="006D1003" w14:paraId="79DF53AC" w14:textId="77777777">
        <w:trPr>
          <w:cantSplit/>
          <w:trHeight w:val="740"/>
        </w:trPr>
        <w:tc>
          <w:tcPr>
            <w:tcW w:w="993" w:type="dxa"/>
            <w:vMerge/>
            <w:tcBorders>
              <w:left w:val="single" w:sz="4" w:space="0" w:color="auto"/>
              <w:right w:val="single" w:sz="4" w:space="0" w:color="auto"/>
            </w:tcBorders>
            <w:noWrap/>
            <w:vAlign w:val="center"/>
          </w:tcPr>
          <w:p w14:paraId="6924E48A" w14:textId="77777777" w:rsidR="006D1003" w:rsidRDefault="006D1003">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476067F6" w14:textId="77777777" w:rsidR="006D1003" w:rsidRDefault="006D1003">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8811C70"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开展巡查轮次</w:t>
            </w:r>
          </w:p>
        </w:tc>
        <w:tc>
          <w:tcPr>
            <w:tcW w:w="1242" w:type="dxa"/>
            <w:tcBorders>
              <w:top w:val="nil"/>
              <w:left w:val="nil"/>
              <w:bottom w:val="single" w:sz="4" w:space="0" w:color="auto"/>
              <w:right w:val="single" w:sz="4" w:space="0" w:color="auto"/>
            </w:tcBorders>
            <w:noWrap/>
            <w:vAlign w:val="center"/>
          </w:tcPr>
          <w:p w14:paraId="6C2CC6E2"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&gt;=3次</w:t>
            </w:r>
          </w:p>
        </w:tc>
        <w:tc>
          <w:tcPr>
            <w:tcW w:w="1417" w:type="dxa"/>
            <w:tcBorders>
              <w:top w:val="nil"/>
              <w:left w:val="nil"/>
              <w:bottom w:val="single" w:sz="4" w:space="0" w:color="auto"/>
              <w:right w:val="single" w:sz="4" w:space="0" w:color="auto"/>
            </w:tcBorders>
            <w:noWrap/>
            <w:vAlign w:val="center"/>
          </w:tcPr>
          <w:p w14:paraId="0CD6AFE9" w14:textId="77777777" w:rsidR="006D100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木垒县纪律检查委员会2024年工作计划</w:t>
            </w:r>
          </w:p>
        </w:tc>
        <w:tc>
          <w:tcPr>
            <w:tcW w:w="1134" w:type="dxa"/>
            <w:tcBorders>
              <w:top w:val="nil"/>
              <w:left w:val="nil"/>
              <w:bottom w:val="single" w:sz="4" w:space="0" w:color="auto"/>
              <w:right w:val="single" w:sz="4" w:space="0" w:color="auto"/>
            </w:tcBorders>
            <w:noWrap/>
            <w:vAlign w:val="center"/>
          </w:tcPr>
          <w:p w14:paraId="23272F06"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3143C78E"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3次</w:t>
            </w:r>
          </w:p>
        </w:tc>
        <w:tc>
          <w:tcPr>
            <w:tcW w:w="720" w:type="dxa"/>
            <w:tcBorders>
              <w:top w:val="nil"/>
              <w:left w:val="nil"/>
              <w:bottom w:val="single" w:sz="4" w:space="0" w:color="auto"/>
              <w:right w:val="single" w:sz="4" w:space="0" w:color="auto"/>
            </w:tcBorders>
            <w:noWrap/>
            <w:vAlign w:val="center"/>
          </w:tcPr>
          <w:p w14:paraId="104B6C47"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3885A387" w14:textId="77777777" w:rsidR="006D1003" w:rsidRDefault="006D1003">
            <w:pPr>
              <w:spacing w:after="0" w:line="240" w:lineRule="auto"/>
              <w:jc w:val="center"/>
              <w:rPr>
                <w:rFonts w:ascii="宋体" w:eastAsia="宋体" w:hAnsi="宋体" w:cs="宋体" w:hint="eastAsia"/>
                <w:sz w:val="18"/>
                <w:szCs w:val="18"/>
                <w:lang w:eastAsia="zh-CN"/>
              </w:rPr>
            </w:pPr>
          </w:p>
        </w:tc>
      </w:tr>
      <w:tr w:rsidR="006D1003" w14:paraId="0809C4A4" w14:textId="77777777">
        <w:trPr>
          <w:cantSplit/>
          <w:trHeight w:val="740"/>
        </w:trPr>
        <w:tc>
          <w:tcPr>
            <w:tcW w:w="993" w:type="dxa"/>
            <w:vMerge/>
            <w:tcBorders>
              <w:left w:val="single" w:sz="4" w:space="0" w:color="auto"/>
              <w:right w:val="single" w:sz="4" w:space="0" w:color="auto"/>
            </w:tcBorders>
            <w:noWrap/>
            <w:vAlign w:val="center"/>
          </w:tcPr>
          <w:p w14:paraId="0799E154" w14:textId="77777777" w:rsidR="006D1003" w:rsidRDefault="006D1003">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35660019" w14:textId="77777777" w:rsidR="006D1003" w:rsidRDefault="006D1003">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51E9BD8"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案件审结率</w:t>
            </w:r>
          </w:p>
        </w:tc>
        <w:tc>
          <w:tcPr>
            <w:tcW w:w="1242" w:type="dxa"/>
            <w:tcBorders>
              <w:top w:val="nil"/>
              <w:left w:val="nil"/>
              <w:bottom w:val="single" w:sz="4" w:space="0" w:color="auto"/>
              <w:right w:val="single" w:sz="4" w:space="0" w:color="auto"/>
            </w:tcBorders>
            <w:noWrap/>
            <w:vAlign w:val="center"/>
          </w:tcPr>
          <w:p w14:paraId="224D825D"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128EFBE9" w14:textId="77777777" w:rsidR="006D100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木垒县纪律检查委员会2024年工作计划</w:t>
            </w:r>
          </w:p>
        </w:tc>
        <w:tc>
          <w:tcPr>
            <w:tcW w:w="1134" w:type="dxa"/>
            <w:tcBorders>
              <w:top w:val="nil"/>
              <w:left w:val="nil"/>
              <w:bottom w:val="single" w:sz="4" w:space="0" w:color="auto"/>
              <w:right w:val="single" w:sz="4" w:space="0" w:color="auto"/>
            </w:tcBorders>
            <w:noWrap/>
            <w:vAlign w:val="center"/>
          </w:tcPr>
          <w:p w14:paraId="1262D01F"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73D6EAC2"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16F908D8"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AD4FD64" w14:textId="77777777" w:rsidR="006D1003" w:rsidRDefault="006D1003">
            <w:pPr>
              <w:spacing w:after="0" w:line="240" w:lineRule="auto"/>
              <w:jc w:val="center"/>
              <w:rPr>
                <w:rFonts w:ascii="宋体" w:eastAsia="宋体" w:hAnsi="宋体" w:cs="宋体" w:hint="eastAsia"/>
                <w:sz w:val="18"/>
                <w:szCs w:val="18"/>
                <w:lang w:eastAsia="zh-CN"/>
              </w:rPr>
            </w:pPr>
          </w:p>
        </w:tc>
      </w:tr>
      <w:tr w:rsidR="006D1003" w14:paraId="5FEB4DE3"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79C97CD9" w14:textId="77777777" w:rsidR="006D1003" w:rsidRDefault="006D1003">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41C796A7" w14:textId="77777777" w:rsidR="006D1003" w:rsidRDefault="006D1003">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0EB6E65"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召开专题会议场次</w:t>
            </w:r>
          </w:p>
        </w:tc>
        <w:tc>
          <w:tcPr>
            <w:tcW w:w="1242" w:type="dxa"/>
            <w:tcBorders>
              <w:top w:val="nil"/>
              <w:left w:val="nil"/>
              <w:bottom w:val="single" w:sz="4" w:space="0" w:color="auto"/>
              <w:right w:val="single" w:sz="4" w:space="0" w:color="auto"/>
            </w:tcBorders>
            <w:noWrap/>
            <w:vAlign w:val="center"/>
          </w:tcPr>
          <w:p w14:paraId="02F6D77C"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&gt;=5次</w:t>
            </w:r>
          </w:p>
        </w:tc>
        <w:tc>
          <w:tcPr>
            <w:tcW w:w="1417" w:type="dxa"/>
            <w:tcBorders>
              <w:top w:val="nil"/>
              <w:left w:val="nil"/>
              <w:bottom w:val="single" w:sz="4" w:space="0" w:color="auto"/>
              <w:right w:val="single" w:sz="4" w:space="0" w:color="auto"/>
            </w:tcBorders>
            <w:noWrap/>
            <w:vAlign w:val="center"/>
          </w:tcPr>
          <w:p w14:paraId="52B56BC4" w14:textId="77777777" w:rsidR="006D100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木垒县纪律检查委员会2024年工作计划</w:t>
            </w:r>
          </w:p>
        </w:tc>
        <w:tc>
          <w:tcPr>
            <w:tcW w:w="1134" w:type="dxa"/>
            <w:tcBorders>
              <w:top w:val="nil"/>
              <w:left w:val="nil"/>
              <w:bottom w:val="single" w:sz="4" w:space="0" w:color="auto"/>
              <w:right w:val="single" w:sz="4" w:space="0" w:color="auto"/>
            </w:tcBorders>
            <w:noWrap/>
            <w:vAlign w:val="center"/>
          </w:tcPr>
          <w:p w14:paraId="14F40F22"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71F5360F"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5次</w:t>
            </w:r>
          </w:p>
        </w:tc>
        <w:tc>
          <w:tcPr>
            <w:tcW w:w="720" w:type="dxa"/>
            <w:tcBorders>
              <w:top w:val="nil"/>
              <w:left w:val="nil"/>
              <w:bottom w:val="single" w:sz="4" w:space="0" w:color="auto"/>
              <w:right w:val="single" w:sz="4" w:space="0" w:color="auto"/>
            </w:tcBorders>
            <w:noWrap/>
            <w:vAlign w:val="center"/>
          </w:tcPr>
          <w:p w14:paraId="6727CBD1" w14:textId="77777777" w:rsidR="006D100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7CC30031" w14:textId="77777777" w:rsidR="006D1003" w:rsidRDefault="006D1003">
            <w:pPr>
              <w:spacing w:after="0" w:line="240" w:lineRule="auto"/>
              <w:jc w:val="center"/>
              <w:rPr>
                <w:rFonts w:ascii="宋体" w:eastAsia="宋体" w:hAnsi="宋体" w:cs="宋体" w:hint="eastAsia"/>
                <w:sz w:val="18"/>
                <w:szCs w:val="18"/>
                <w:lang w:eastAsia="zh-CN"/>
              </w:rPr>
            </w:pPr>
          </w:p>
        </w:tc>
      </w:tr>
    </w:tbl>
    <w:p w14:paraId="6117E17E" w14:textId="77777777" w:rsidR="006D1003"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C328B6B" w14:textId="77777777" w:rsidR="006D1003"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80"/>
        <w:gridCol w:w="526"/>
        <w:gridCol w:w="549"/>
        <w:gridCol w:w="804"/>
        <w:gridCol w:w="560"/>
        <w:gridCol w:w="756"/>
        <w:gridCol w:w="666"/>
        <w:gridCol w:w="549"/>
        <w:gridCol w:w="756"/>
        <w:gridCol w:w="574"/>
        <w:gridCol w:w="454"/>
        <w:gridCol w:w="645"/>
        <w:gridCol w:w="629"/>
        <w:gridCol w:w="810"/>
      </w:tblGrid>
      <w:tr w:rsidR="006D1003" w14:paraId="62A0C16E" w14:textId="77777777" w:rsidTr="00A05684">
        <w:trPr>
          <w:trHeight w:val="614"/>
        </w:trPr>
        <w:tc>
          <w:tcPr>
            <w:tcW w:w="624" w:type="pct"/>
            <w:gridSpan w:val="2"/>
            <w:tcBorders>
              <w:top w:val="single" w:sz="4" w:space="0" w:color="auto"/>
              <w:left w:val="single" w:sz="4" w:space="0" w:color="auto"/>
              <w:bottom w:val="single" w:sz="4" w:space="0" w:color="auto"/>
              <w:right w:val="single" w:sz="4" w:space="0" w:color="auto"/>
            </w:tcBorders>
            <w:vAlign w:val="center"/>
          </w:tcPr>
          <w:p w14:paraId="6A1B703E" w14:textId="77777777" w:rsidR="006D1003"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4376" w:type="pct"/>
            <w:gridSpan w:val="12"/>
            <w:tcBorders>
              <w:top w:val="single" w:sz="4" w:space="0" w:color="auto"/>
              <w:left w:val="nil"/>
              <w:bottom w:val="single" w:sz="4" w:space="0" w:color="auto"/>
              <w:right w:val="single" w:sz="4" w:space="0" w:color="auto"/>
            </w:tcBorders>
            <w:vAlign w:val="center"/>
          </w:tcPr>
          <w:p w14:paraId="39ADFBC7"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2024年度自治区为民办实事专项经费</w:t>
            </w:r>
          </w:p>
        </w:tc>
      </w:tr>
      <w:tr w:rsidR="006D1003" w14:paraId="5F4F0671" w14:textId="77777777" w:rsidTr="00A05684">
        <w:trPr>
          <w:trHeight w:val="380"/>
        </w:trPr>
        <w:tc>
          <w:tcPr>
            <w:tcW w:w="624" w:type="pct"/>
            <w:gridSpan w:val="2"/>
            <w:tcBorders>
              <w:top w:val="single" w:sz="4" w:space="0" w:color="auto"/>
              <w:left w:val="single" w:sz="4" w:space="0" w:color="auto"/>
              <w:bottom w:val="single" w:sz="4" w:space="0" w:color="auto"/>
              <w:right w:val="single" w:sz="4" w:space="0" w:color="auto"/>
            </w:tcBorders>
            <w:vAlign w:val="center"/>
          </w:tcPr>
          <w:p w14:paraId="4C298562"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82" w:type="pct"/>
            <w:gridSpan w:val="5"/>
            <w:tcBorders>
              <w:top w:val="single" w:sz="4" w:space="0" w:color="auto"/>
              <w:left w:val="nil"/>
              <w:bottom w:val="single" w:sz="4" w:space="0" w:color="auto"/>
              <w:right w:val="single" w:sz="4" w:space="0" w:color="auto"/>
            </w:tcBorders>
            <w:vAlign w:val="center"/>
          </w:tcPr>
          <w:p w14:paraId="6FEED412"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木垒县纪检委</w:t>
            </w:r>
          </w:p>
        </w:tc>
        <w:tc>
          <w:tcPr>
            <w:tcW w:w="737" w:type="pct"/>
            <w:gridSpan w:val="2"/>
            <w:tcBorders>
              <w:top w:val="single" w:sz="4" w:space="0" w:color="auto"/>
              <w:left w:val="nil"/>
              <w:bottom w:val="single" w:sz="4" w:space="0" w:color="auto"/>
              <w:right w:val="single" w:sz="4" w:space="0" w:color="auto"/>
            </w:tcBorders>
            <w:vAlign w:val="center"/>
          </w:tcPr>
          <w:p w14:paraId="384A9DB7"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57" w:type="pct"/>
            <w:gridSpan w:val="5"/>
            <w:tcBorders>
              <w:top w:val="single" w:sz="4" w:space="0" w:color="auto"/>
              <w:left w:val="nil"/>
              <w:bottom w:val="single" w:sz="4" w:space="0" w:color="auto"/>
              <w:right w:val="single" w:sz="4" w:space="0" w:color="auto"/>
            </w:tcBorders>
            <w:vAlign w:val="center"/>
          </w:tcPr>
          <w:p w14:paraId="219153F8"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木垒县纪律检查委员会</w:t>
            </w:r>
          </w:p>
        </w:tc>
      </w:tr>
      <w:tr w:rsidR="006D1003" w14:paraId="3E1D085D" w14:textId="77777777" w:rsidTr="00A05684">
        <w:trPr>
          <w:trHeight w:val="380"/>
        </w:trPr>
        <w:tc>
          <w:tcPr>
            <w:tcW w:w="327" w:type="pct"/>
            <w:vMerge w:val="restart"/>
            <w:tcBorders>
              <w:top w:val="nil"/>
              <w:left w:val="single" w:sz="4" w:space="0" w:color="auto"/>
              <w:bottom w:val="single" w:sz="4" w:space="0" w:color="auto"/>
              <w:right w:val="single" w:sz="4" w:space="0" w:color="auto"/>
            </w:tcBorders>
            <w:vAlign w:val="center"/>
          </w:tcPr>
          <w:p w14:paraId="75B7037A"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7" w:type="pct"/>
            <w:gridSpan w:val="2"/>
            <w:tcBorders>
              <w:top w:val="single" w:sz="4" w:space="0" w:color="auto"/>
              <w:left w:val="nil"/>
              <w:bottom w:val="single" w:sz="4" w:space="0" w:color="auto"/>
              <w:right w:val="single" w:sz="4" w:space="0" w:color="auto"/>
            </w:tcBorders>
            <w:vAlign w:val="center"/>
          </w:tcPr>
          <w:p w14:paraId="090D44C7"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454" w:type="pct"/>
            <w:tcBorders>
              <w:top w:val="single" w:sz="4" w:space="0" w:color="auto"/>
              <w:left w:val="nil"/>
              <w:bottom w:val="single" w:sz="4" w:space="0" w:color="auto"/>
              <w:right w:val="single" w:sz="4" w:space="0" w:color="auto"/>
            </w:tcBorders>
            <w:vAlign w:val="center"/>
          </w:tcPr>
          <w:p w14:paraId="5D1437AB"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19" w:type="pct"/>
            <w:gridSpan w:val="3"/>
            <w:tcBorders>
              <w:top w:val="single" w:sz="4" w:space="0" w:color="auto"/>
              <w:left w:val="nil"/>
              <w:bottom w:val="single" w:sz="4" w:space="0" w:color="auto"/>
              <w:right w:val="single" w:sz="4" w:space="0" w:color="auto"/>
            </w:tcBorders>
            <w:vAlign w:val="center"/>
          </w:tcPr>
          <w:p w14:paraId="6BA88FDB"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7" w:type="pct"/>
            <w:gridSpan w:val="2"/>
            <w:tcBorders>
              <w:top w:val="single" w:sz="4" w:space="0" w:color="auto"/>
              <w:left w:val="nil"/>
              <w:bottom w:val="single" w:sz="4" w:space="0" w:color="auto"/>
              <w:right w:val="single" w:sz="4" w:space="0" w:color="auto"/>
            </w:tcBorders>
            <w:vAlign w:val="center"/>
          </w:tcPr>
          <w:p w14:paraId="3CA3C49D"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80" w:type="pct"/>
            <w:gridSpan w:val="2"/>
            <w:tcBorders>
              <w:top w:val="nil"/>
              <w:left w:val="nil"/>
              <w:bottom w:val="single" w:sz="4" w:space="0" w:color="auto"/>
              <w:right w:val="single" w:sz="4" w:space="0" w:color="auto"/>
            </w:tcBorders>
            <w:vAlign w:val="center"/>
          </w:tcPr>
          <w:p w14:paraId="71BA7ED8"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19" w:type="pct"/>
            <w:gridSpan w:val="2"/>
            <w:tcBorders>
              <w:top w:val="single" w:sz="4" w:space="0" w:color="auto"/>
              <w:left w:val="nil"/>
              <w:bottom w:val="single" w:sz="4" w:space="0" w:color="auto"/>
              <w:right w:val="single" w:sz="4" w:space="0" w:color="auto"/>
            </w:tcBorders>
            <w:vAlign w:val="center"/>
          </w:tcPr>
          <w:p w14:paraId="1AA10D12"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58" w:type="pct"/>
            <w:tcBorders>
              <w:top w:val="nil"/>
              <w:left w:val="nil"/>
              <w:bottom w:val="single" w:sz="4" w:space="0" w:color="auto"/>
              <w:right w:val="single" w:sz="4" w:space="0" w:color="auto"/>
            </w:tcBorders>
            <w:vAlign w:val="center"/>
          </w:tcPr>
          <w:p w14:paraId="2F7F34E5"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6D1003" w14:paraId="7F295544" w14:textId="77777777" w:rsidTr="00A05684">
        <w:trPr>
          <w:trHeight w:val="380"/>
        </w:trPr>
        <w:tc>
          <w:tcPr>
            <w:tcW w:w="327" w:type="pct"/>
            <w:vMerge/>
            <w:tcBorders>
              <w:top w:val="nil"/>
              <w:left w:val="single" w:sz="4" w:space="0" w:color="auto"/>
              <w:bottom w:val="single" w:sz="4" w:space="0" w:color="auto"/>
              <w:right w:val="single" w:sz="4" w:space="0" w:color="auto"/>
            </w:tcBorders>
            <w:vAlign w:val="center"/>
          </w:tcPr>
          <w:p w14:paraId="7AD6A316" w14:textId="77777777" w:rsidR="006D1003" w:rsidRDefault="006D1003">
            <w:pPr>
              <w:spacing w:after="0" w:line="240" w:lineRule="auto"/>
              <w:rPr>
                <w:rFonts w:ascii="宋体" w:eastAsia="宋体" w:hAnsi="宋体" w:cs="宋体" w:hint="eastAsia"/>
                <w:color w:val="000000"/>
                <w:sz w:val="18"/>
                <w:szCs w:val="18"/>
                <w:lang w:eastAsia="zh-CN"/>
              </w:rPr>
            </w:pPr>
          </w:p>
        </w:tc>
        <w:tc>
          <w:tcPr>
            <w:tcW w:w="607" w:type="pct"/>
            <w:gridSpan w:val="2"/>
            <w:tcBorders>
              <w:top w:val="single" w:sz="4" w:space="0" w:color="auto"/>
              <w:left w:val="nil"/>
              <w:bottom w:val="single" w:sz="4" w:space="0" w:color="auto"/>
              <w:right w:val="single" w:sz="4" w:space="0" w:color="auto"/>
            </w:tcBorders>
            <w:vAlign w:val="center"/>
          </w:tcPr>
          <w:p w14:paraId="173B71E4"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4" w:type="pct"/>
            <w:tcBorders>
              <w:top w:val="single" w:sz="4" w:space="0" w:color="auto"/>
              <w:left w:val="nil"/>
              <w:bottom w:val="single" w:sz="4" w:space="0" w:color="auto"/>
              <w:right w:val="single" w:sz="4" w:space="0" w:color="auto"/>
            </w:tcBorders>
            <w:vAlign w:val="center"/>
          </w:tcPr>
          <w:p w14:paraId="5E8CE4B5"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119" w:type="pct"/>
            <w:gridSpan w:val="3"/>
            <w:tcBorders>
              <w:top w:val="single" w:sz="4" w:space="0" w:color="auto"/>
              <w:left w:val="nil"/>
              <w:bottom w:val="single" w:sz="4" w:space="0" w:color="auto"/>
              <w:right w:val="single" w:sz="4" w:space="0" w:color="auto"/>
            </w:tcBorders>
            <w:vAlign w:val="center"/>
          </w:tcPr>
          <w:p w14:paraId="5E2EEC63"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737" w:type="pct"/>
            <w:gridSpan w:val="2"/>
            <w:tcBorders>
              <w:top w:val="single" w:sz="4" w:space="0" w:color="auto"/>
              <w:left w:val="nil"/>
              <w:bottom w:val="single" w:sz="4" w:space="0" w:color="auto"/>
              <w:right w:val="single" w:sz="4" w:space="0" w:color="auto"/>
            </w:tcBorders>
            <w:vAlign w:val="center"/>
          </w:tcPr>
          <w:p w14:paraId="492F7CBD"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580" w:type="pct"/>
            <w:gridSpan w:val="2"/>
            <w:tcBorders>
              <w:top w:val="nil"/>
              <w:left w:val="nil"/>
              <w:bottom w:val="single" w:sz="4" w:space="0" w:color="auto"/>
              <w:right w:val="single" w:sz="4" w:space="0" w:color="auto"/>
            </w:tcBorders>
            <w:vAlign w:val="center"/>
          </w:tcPr>
          <w:p w14:paraId="3DD13248"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19" w:type="pct"/>
            <w:gridSpan w:val="2"/>
            <w:tcBorders>
              <w:top w:val="single" w:sz="4" w:space="0" w:color="auto"/>
              <w:left w:val="nil"/>
              <w:bottom w:val="single" w:sz="4" w:space="0" w:color="auto"/>
              <w:right w:val="single" w:sz="4" w:space="0" w:color="auto"/>
            </w:tcBorders>
            <w:vAlign w:val="center"/>
          </w:tcPr>
          <w:p w14:paraId="1D82C2E9"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58" w:type="pct"/>
            <w:tcBorders>
              <w:top w:val="nil"/>
              <w:left w:val="nil"/>
              <w:bottom w:val="single" w:sz="4" w:space="0" w:color="auto"/>
              <w:right w:val="single" w:sz="4" w:space="0" w:color="auto"/>
            </w:tcBorders>
            <w:vAlign w:val="center"/>
          </w:tcPr>
          <w:p w14:paraId="3C7C1473"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6D1003" w14:paraId="6F89CBB3" w14:textId="77777777" w:rsidTr="00A05684">
        <w:trPr>
          <w:trHeight w:val="380"/>
        </w:trPr>
        <w:tc>
          <w:tcPr>
            <w:tcW w:w="327" w:type="pct"/>
            <w:vMerge/>
            <w:tcBorders>
              <w:top w:val="nil"/>
              <w:left w:val="single" w:sz="4" w:space="0" w:color="auto"/>
              <w:bottom w:val="single" w:sz="4" w:space="0" w:color="auto"/>
              <w:right w:val="single" w:sz="4" w:space="0" w:color="auto"/>
            </w:tcBorders>
            <w:vAlign w:val="center"/>
          </w:tcPr>
          <w:p w14:paraId="6FB91B92" w14:textId="77777777" w:rsidR="006D1003" w:rsidRDefault="006D1003">
            <w:pPr>
              <w:spacing w:after="0" w:line="240" w:lineRule="auto"/>
              <w:rPr>
                <w:rFonts w:ascii="宋体" w:eastAsia="宋体" w:hAnsi="宋体" w:cs="宋体" w:hint="eastAsia"/>
                <w:color w:val="000000"/>
                <w:sz w:val="18"/>
                <w:szCs w:val="18"/>
                <w:lang w:eastAsia="zh-CN"/>
              </w:rPr>
            </w:pPr>
          </w:p>
        </w:tc>
        <w:tc>
          <w:tcPr>
            <w:tcW w:w="607" w:type="pct"/>
            <w:gridSpan w:val="2"/>
            <w:tcBorders>
              <w:top w:val="single" w:sz="4" w:space="0" w:color="auto"/>
              <w:left w:val="nil"/>
              <w:bottom w:val="single" w:sz="4" w:space="0" w:color="auto"/>
              <w:right w:val="single" w:sz="4" w:space="0" w:color="auto"/>
            </w:tcBorders>
            <w:vAlign w:val="center"/>
          </w:tcPr>
          <w:p w14:paraId="2B639246"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4" w:type="pct"/>
            <w:tcBorders>
              <w:top w:val="single" w:sz="4" w:space="0" w:color="auto"/>
              <w:left w:val="nil"/>
              <w:bottom w:val="single" w:sz="4" w:space="0" w:color="auto"/>
              <w:right w:val="single" w:sz="4" w:space="0" w:color="auto"/>
            </w:tcBorders>
            <w:vAlign w:val="center"/>
          </w:tcPr>
          <w:p w14:paraId="25EF400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119" w:type="pct"/>
            <w:gridSpan w:val="3"/>
            <w:tcBorders>
              <w:top w:val="single" w:sz="4" w:space="0" w:color="auto"/>
              <w:left w:val="nil"/>
              <w:bottom w:val="single" w:sz="4" w:space="0" w:color="auto"/>
              <w:right w:val="single" w:sz="4" w:space="0" w:color="auto"/>
            </w:tcBorders>
            <w:vAlign w:val="center"/>
          </w:tcPr>
          <w:p w14:paraId="66771F28"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737" w:type="pct"/>
            <w:gridSpan w:val="2"/>
            <w:tcBorders>
              <w:top w:val="single" w:sz="4" w:space="0" w:color="auto"/>
              <w:left w:val="nil"/>
              <w:bottom w:val="single" w:sz="4" w:space="0" w:color="auto"/>
              <w:right w:val="single" w:sz="4" w:space="0" w:color="auto"/>
            </w:tcBorders>
            <w:vAlign w:val="center"/>
          </w:tcPr>
          <w:p w14:paraId="02F33599"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580" w:type="pct"/>
            <w:gridSpan w:val="2"/>
            <w:tcBorders>
              <w:top w:val="nil"/>
              <w:left w:val="nil"/>
              <w:bottom w:val="single" w:sz="4" w:space="0" w:color="auto"/>
              <w:right w:val="single" w:sz="4" w:space="0" w:color="auto"/>
            </w:tcBorders>
            <w:vAlign w:val="center"/>
          </w:tcPr>
          <w:p w14:paraId="475BEFEB"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19" w:type="pct"/>
            <w:gridSpan w:val="2"/>
            <w:tcBorders>
              <w:top w:val="single" w:sz="4" w:space="0" w:color="auto"/>
              <w:left w:val="nil"/>
              <w:bottom w:val="single" w:sz="4" w:space="0" w:color="auto"/>
              <w:right w:val="single" w:sz="4" w:space="0" w:color="auto"/>
            </w:tcBorders>
            <w:vAlign w:val="center"/>
          </w:tcPr>
          <w:p w14:paraId="2D0FF333"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57F1BA6D"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D1003" w14:paraId="2D02CC4F" w14:textId="77777777" w:rsidTr="00A05684">
        <w:trPr>
          <w:trHeight w:val="380"/>
        </w:trPr>
        <w:tc>
          <w:tcPr>
            <w:tcW w:w="327" w:type="pct"/>
            <w:vMerge/>
            <w:tcBorders>
              <w:top w:val="nil"/>
              <w:left w:val="single" w:sz="4" w:space="0" w:color="auto"/>
              <w:bottom w:val="single" w:sz="4" w:space="0" w:color="auto"/>
              <w:right w:val="single" w:sz="4" w:space="0" w:color="auto"/>
            </w:tcBorders>
            <w:vAlign w:val="center"/>
          </w:tcPr>
          <w:p w14:paraId="145885A5" w14:textId="77777777" w:rsidR="006D1003" w:rsidRDefault="006D1003">
            <w:pPr>
              <w:spacing w:after="0" w:line="240" w:lineRule="auto"/>
              <w:rPr>
                <w:rFonts w:ascii="宋体" w:eastAsia="宋体" w:hAnsi="宋体" w:cs="宋体" w:hint="eastAsia"/>
                <w:color w:val="000000"/>
                <w:sz w:val="18"/>
                <w:szCs w:val="18"/>
                <w:lang w:eastAsia="zh-CN"/>
              </w:rPr>
            </w:pPr>
          </w:p>
        </w:tc>
        <w:tc>
          <w:tcPr>
            <w:tcW w:w="607" w:type="pct"/>
            <w:gridSpan w:val="2"/>
            <w:tcBorders>
              <w:top w:val="single" w:sz="4" w:space="0" w:color="auto"/>
              <w:left w:val="nil"/>
              <w:bottom w:val="single" w:sz="4" w:space="0" w:color="auto"/>
              <w:right w:val="single" w:sz="4" w:space="0" w:color="auto"/>
            </w:tcBorders>
            <w:vAlign w:val="center"/>
          </w:tcPr>
          <w:p w14:paraId="230BC8E9"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4" w:type="pct"/>
            <w:tcBorders>
              <w:top w:val="single" w:sz="4" w:space="0" w:color="auto"/>
              <w:left w:val="nil"/>
              <w:bottom w:val="single" w:sz="4" w:space="0" w:color="auto"/>
              <w:right w:val="single" w:sz="4" w:space="0" w:color="auto"/>
            </w:tcBorders>
            <w:vAlign w:val="center"/>
          </w:tcPr>
          <w:p w14:paraId="16274E7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9" w:type="pct"/>
            <w:gridSpan w:val="3"/>
            <w:tcBorders>
              <w:top w:val="single" w:sz="4" w:space="0" w:color="auto"/>
              <w:left w:val="nil"/>
              <w:bottom w:val="single" w:sz="4" w:space="0" w:color="auto"/>
              <w:right w:val="single" w:sz="4" w:space="0" w:color="auto"/>
            </w:tcBorders>
            <w:vAlign w:val="center"/>
          </w:tcPr>
          <w:p w14:paraId="7CF8F693"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7" w:type="pct"/>
            <w:gridSpan w:val="2"/>
            <w:tcBorders>
              <w:top w:val="single" w:sz="4" w:space="0" w:color="auto"/>
              <w:left w:val="nil"/>
              <w:bottom w:val="single" w:sz="4" w:space="0" w:color="auto"/>
              <w:right w:val="single" w:sz="4" w:space="0" w:color="auto"/>
            </w:tcBorders>
            <w:vAlign w:val="center"/>
          </w:tcPr>
          <w:p w14:paraId="76186813"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80" w:type="pct"/>
            <w:gridSpan w:val="2"/>
            <w:tcBorders>
              <w:top w:val="nil"/>
              <w:left w:val="nil"/>
              <w:bottom w:val="single" w:sz="4" w:space="0" w:color="auto"/>
              <w:right w:val="single" w:sz="4" w:space="0" w:color="auto"/>
            </w:tcBorders>
            <w:vAlign w:val="center"/>
          </w:tcPr>
          <w:p w14:paraId="215D98B7"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19" w:type="pct"/>
            <w:gridSpan w:val="2"/>
            <w:tcBorders>
              <w:top w:val="single" w:sz="4" w:space="0" w:color="auto"/>
              <w:left w:val="nil"/>
              <w:bottom w:val="single" w:sz="4" w:space="0" w:color="auto"/>
              <w:right w:val="single" w:sz="4" w:space="0" w:color="auto"/>
            </w:tcBorders>
            <w:vAlign w:val="center"/>
          </w:tcPr>
          <w:p w14:paraId="1EB8690B"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58" w:type="pct"/>
            <w:tcBorders>
              <w:top w:val="nil"/>
              <w:left w:val="nil"/>
              <w:bottom w:val="single" w:sz="4" w:space="0" w:color="auto"/>
              <w:right w:val="single" w:sz="4" w:space="0" w:color="auto"/>
            </w:tcBorders>
            <w:vAlign w:val="center"/>
          </w:tcPr>
          <w:p w14:paraId="23A2863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D1003" w14:paraId="000ED264" w14:textId="77777777" w:rsidTr="00A05684">
        <w:trPr>
          <w:trHeight w:val="360"/>
        </w:trPr>
        <w:tc>
          <w:tcPr>
            <w:tcW w:w="327" w:type="pct"/>
            <w:vMerge w:val="restart"/>
            <w:tcBorders>
              <w:top w:val="nil"/>
              <w:left w:val="single" w:sz="4" w:space="0" w:color="auto"/>
              <w:bottom w:val="single" w:sz="4" w:space="0" w:color="auto"/>
              <w:right w:val="single" w:sz="4" w:space="0" w:color="auto"/>
            </w:tcBorders>
            <w:vAlign w:val="center"/>
          </w:tcPr>
          <w:p w14:paraId="5F64C99D"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79" w:type="pct"/>
            <w:gridSpan w:val="6"/>
            <w:tcBorders>
              <w:top w:val="single" w:sz="4" w:space="0" w:color="auto"/>
              <w:left w:val="nil"/>
              <w:bottom w:val="single" w:sz="4" w:space="0" w:color="auto"/>
              <w:right w:val="single" w:sz="4" w:space="0" w:color="auto"/>
            </w:tcBorders>
            <w:vAlign w:val="center"/>
          </w:tcPr>
          <w:p w14:paraId="389780D9"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94" w:type="pct"/>
            <w:gridSpan w:val="7"/>
            <w:tcBorders>
              <w:top w:val="single" w:sz="4" w:space="0" w:color="auto"/>
              <w:left w:val="nil"/>
              <w:bottom w:val="single" w:sz="4" w:space="0" w:color="auto"/>
              <w:right w:val="single" w:sz="4" w:space="0" w:color="auto"/>
            </w:tcBorders>
            <w:vAlign w:val="center"/>
          </w:tcPr>
          <w:p w14:paraId="2736E57E"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6D1003" w14:paraId="39FB5B30" w14:textId="77777777" w:rsidTr="00A05684">
        <w:trPr>
          <w:trHeight w:val="820"/>
        </w:trPr>
        <w:tc>
          <w:tcPr>
            <w:tcW w:w="327" w:type="pct"/>
            <w:vMerge/>
            <w:tcBorders>
              <w:top w:val="nil"/>
              <w:left w:val="single" w:sz="4" w:space="0" w:color="auto"/>
              <w:bottom w:val="single" w:sz="4" w:space="0" w:color="auto"/>
              <w:right w:val="single" w:sz="4" w:space="0" w:color="auto"/>
            </w:tcBorders>
            <w:vAlign w:val="center"/>
          </w:tcPr>
          <w:p w14:paraId="53AA01F8" w14:textId="77777777" w:rsidR="006D1003" w:rsidRDefault="006D1003">
            <w:pPr>
              <w:spacing w:after="0" w:line="240" w:lineRule="auto"/>
              <w:rPr>
                <w:rFonts w:ascii="宋体" w:eastAsia="宋体" w:hAnsi="宋体" w:cs="宋体" w:hint="eastAsia"/>
                <w:color w:val="000000"/>
                <w:sz w:val="18"/>
                <w:szCs w:val="18"/>
                <w:lang w:eastAsia="zh-CN"/>
              </w:rPr>
            </w:pPr>
          </w:p>
        </w:tc>
        <w:tc>
          <w:tcPr>
            <w:tcW w:w="2179" w:type="pct"/>
            <w:gridSpan w:val="6"/>
            <w:tcBorders>
              <w:top w:val="single" w:sz="4" w:space="0" w:color="auto"/>
              <w:left w:val="nil"/>
              <w:bottom w:val="single" w:sz="4" w:space="0" w:color="auto"/>
              <w:right w:val="single" w:sz="4" w:space="0" w:color="auto"/>
            </w:tcBorders>
            <w:vAlign w:val="center"/>
          </w:tcPr>
          <w:p w14:paraId="3C1A776A"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为民办实事相关文件，木垒县纪委监委计划使用2024年度自治区为民办实事专项经费，发挥后盾作用，在西吉尔镇果树园子村开展驻村帮扶工作，计划在果树园子村开展巷道治理、维修路灯、村委会维修、为村民开展人居环境整治起到示范作用，计划购买办公用品，为村民提供文印设施，进一步听民生、访民意、查民情、排民忧、解民难。</w:t>
            </w:r>
          </w:p>
        </w:tc>
        <w:tc>
          <w:tcPr>
            <w:tcW w:w="2494" w:type="pct"/>
            <w:gridSpan w:val="7"/>
            <w:tcBorders>
              <w:top w:val="single" w:sz="4" w:space="0" w:color="auto"/>
              <w:left w:val="nil"/>
              <w:bottom w:val="single" w:sz="4" w:space="0" w:color="auto"/>
              <w:right w:val="single" w:sz="4" w:space="0" w:color="auto"/>
            </w:tcBorders>
            <w:vAlign w:val="center"/>
          </w:tcPr>
          <w:p w14:paraId="5E63E955"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截止2024年12月31日，该项目实际完成了治理巷道数量3个，维修路灯数量10盏；通过该项目的实施，提升居民生活质量，进了社区凝聚力和归属感的形成，有助于营造和谐的乡村人际关系。</w:t>
            </w:r>
          </w:p>
        </w:tc>
      </w:tr>
      <w:tr w:rsidR="006D1003" w14:paraId="4D486891" w14:textId="77777777" w:rsidTr="00A05684">
        <w:trPr>
          <w:trHeight w:val="820"/>
        </w:trPr>
        <w:tc>
          <w:tcPr>
            <w:tcW w:w="327" w:type="pct"/>
            <w:tcBorders>
              <w:top w:val="nil"/>
              <w:left w:val="single" w:sz="4" w:space="0" w:color="auto"/>
              <w:bottom w:val="single" w:sz="4" w:space="0" w:color="auto"/>
              <w:right w:val="single" w:sz="4" w:space="0" w:color="auto"/>
            </w:tcBorders>
            <w:vAlign w:val="center"/>
          </w:tcPr>
          <w:p w14:paraId="7AE61D32" w14:textId="77777777" w:rsidR="006D1003" w:rsidRDefault="006D1003">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68FB026B"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0" w:type="pct"/>
            <w:tcBorders>
              <w:top w:val="nil"/>
              <w:left w:val="nil"/>
              <w:bottom w:val="single" w:sz="4" w:space="0" w:color="auto"/>
              <w:right w:val="single" w:sz="4" w:space="0" w:color="auto"/>
            </w:tcBorders>
            <w:vAlign w:val="center"/>
          </w:tcPr>
          <w:p w14:paraId="0098BB6F"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4" w:type="pct"/>
            <w:tcBorders>
              <w:top w:val="single" w:sz="4" w:space="0" w:color="auto"/>
              <w:left w:val="nil"/>
              <w:bottom w:val="single" w:sz="4" w:space="0" w:color="auto"/>
              <w:right w:val="single" w:sz="4" w:space="0" w:color="auto"/>
            </w:tcBorders>
            <w:vAlign w:val="center"/>
          </w:tcPr>
          <w:p w14:paraId="7E5B4EC3"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6" w:type="pct"/>
            <w:tcBorders>
              <w:top w:val="nil"/>
              <w:left w:val="nil"/>
              <w:bottom w:val="single" w:sz="4" w:space="0" w:color="auto"/>
              <w:right w:val="single" w:sz="4" w:space="0" w:color="auto"/>
            </w:tcBorders>
            <w:vAlign w:val="center"/>
          </w:tcPr>
          <w:p w14:paraId="0FE98CF3"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7" w:type="pct"/>
            <w:tcBorders>
              <w:top w:val="nil"/>
              <w:left w:val="nil"/>
              <w:bottom w:val="single" w:sz="4" w:space="0" w:color="auto"/>
              <w:right w:val="single" w:sz="4" w:space="0" w:color="auto"/>
            </w:tcBorders>
            <w:vAlign w:val="center"/>
          </w:tcPr>
          <w:p w14:paraId="0DD0F9E8"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76" w:type="pct"/>
            <w:tcBorders>
              <w:top w:val="nil"/>
              <w:left w:val="nil"/>
              <w:bottom w:val="single" w:sz="4" w:space="0" w:color="auto"/>
              <w:right w:val="single" w:sz="4" w:space="0" w:color="auto"/>
            </w:tcBorders>
            <w:vAlign w:val="center"/>
          </w:tcPr>
          <w:p w14:paraId="250FF287"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0" w:type="pct"/>
            <w:tcBorders>
              <w:top w:val="nil"/>
              <w:left w:val="nil"/>
              <w:bottom w:val="single" w:sz="4" w:space="0" w:color="auto"/>
              <w:right w:val="single" w:sz="4" w:space="0" w:color="auto"/>
            </w:tcBorders>
            <w:vAlign w:val="center"/>
          </w:tcPr>
          <w:p w14:paraId="6FD7F630"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4B0C84C6"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4" w:type="pct"/>
            <w:tcBorders>
              <w:top w:val="nil"/>
              <w:left w:val="nil"/>
              <w:bottom w:val="single" w:sz="4" w:space="0" w:color="auto"/>
              <w:right w:val="single" w:sz="4" w:space="0" w:color="auto"/>
            </w:tcBorders>
            <w:vAlign w:val="center"/>
          </w:tcPr>
          <w:p w14:paraId="3A4E8B27"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56" w:type="pct"/>
            <w:tcBorders>
              <w:top w:val="nil"/>
              <w:left w:val="nil"/>
              <w:bottom w:val="single" w:sz="4" w:space="0" w:color="auto"/>
              <w:right w:val="single" w:sz="4" w:space="0" w:color="auto"/>
            </w:tcBorders>
            <w:vAlign w:val="center"/>
          </w:tcPr>
          <w:p w14:paraId="723D2E3B"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64" w:type="pct"/>
            <w:tcBorders>
              <w:top w:val="nil"/>
              <w:left w:val="nil"/>
              <w:bottom w:val="single" w:sz="4" w:space="0" w:color="auto"/>
              <w:right w:val="single" w:sz="4" w:space="0" w:color="auto"/>
            </w:tcBorders>
            <w:vAlign w:val="center"/>
          </w:tcPr>
          <w:p w14:paraId="3023902F" w14:textId="77777777" w:rsidR="006D1003"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54" w:type="pct"/>
            <w:tcBorders>
              <w:top w:val="nil"/>
              <w:left w:val="nil"/>
              <w:bottom w:val="single" w:sz="4" w:space="0" w:color="auto"/>
              <w:right w:val="single" w:sz="4" w:space="0" w:color="auto"/>
            </w:tcBorders>
            <w:vAlign w:val="center"/>
          </w:tcPr>
          <w:p w14:paraId="5F5F3390"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58" w:type="pct"/>
            <w:tcBorders>
              <w:top w:val="nil"/>
              <w:left w:val="nil"/>
              <w:bottom w:val="single" w:sz="4" w:space="0" w:color="auto"/>
              <w:right w:val="single" w:sz="4" w:space="0" w:color="auto"/>
            </w:tcBorders>
            <w:vAlign w:val="center"/>
          </w:tcPr>
          <w:p w14:paraId="624A0901"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D1003" w14:paraId="2674D849" w14:textId="77777777" w:rsidTr="00A05684">
        <w:trPr>
          <w:trHeight w:val="800"/>
        </w:trPr>
        <w:tc>
          <w:tcPr>
            <w:tcW w:w="327" w:type="pct"/>
            <w:vMerge w:val="restart"/>
            <w:tcBorders>
              <w:top w:val="nil"/>
              <w:left w:val="single" w:sz="4" w:space="0" w:color="auto"/>
              <w:right w:val="single" w:sz="4" w:space="0" w:color="auto"/>
            </w:tcBorders>
            <w:vAlign w:val="center"/>
          </w:tcPr>
          <w:p w14:paraId="6DE07085"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97" w:type="pct"/>
            <w:vMerge w:val="restart"/>
            <w:tcBorders>
              <w:top w:val="nil"/>
              <w:left w:val="nil"/>
              <w:right w:val="single" w:sz="4" w:space="0" w:color="auto"/>
            </w:tcBorders>
            <w:vAlign w:val="center"/>
          </w:tcPr>
          <w:p w14:paraId="56498318"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0" w:type="pct"/>
            <w:tcBorders>
              <w:top w:val="nil"/>
              <w:left w:val="nil"/>
              <w:bottom w:val="single" w:sz="4" w:space="0" w:color="auto"/>
              <w:right w:val="single" w:sz="4" w:space="0" w:color="auto"/>
            </w:tcBorders>
            <w:vAlign w:val="center"/>
          </w:tcPr>
          <w:p w14:paraId="5D371565"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253CB031" w14:textId="77777777" w:rsidR="006D1003"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治理巷道数量</w:t>
            </w:r>
          </w:p>
        </w:tc>
        <w:tc>
          <w:tcPr>
            <w:tcW w:w="316" w:type="pct"/>
            <w:tcBorders>
              <w:top w:val="nil"/>
              <w:left w:val="nil"/>
              <w:bottom w:val="single" w:sz="4" w:space="0" w:color="auto"/>
              <w:right w:val="single" w:sz="4" w:space="0" w:color="auto"/>
            </w:tcBorders>
            <w:vAlign w:val="center"/>
          </w:tcPr>
          <w:p w14:paraId="243FFBE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45AEA36E"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&gt;=3条</w:t>
            </w:r>
          </w:p>
        </w:tc>
        <w:tc>
          <w:tcPr>
            <w:tcW w:w="376" w:type="pct"/>
            <w:tcBorders>
              <w:top w:val="nil"/>
              <w:left w:val="nil"/>
              <w:bottom w:val="single" w:sz="4" w:space="0" w:color="auto"/>
              <w:right w:val="single" w:sz="4" w:space="0" w:color="auto"/>
            </w:tcBorders>
            <w:vAlign w:val="center"/>
          </w:tcPr>
          <w:p w14:paraId="57C091BE"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=3条</w:t>
            </w:r>
          </w:p>
        </w:tc>
        <w:tc>
          <w:tcPr>
            <w:tcW w:w="310" w:type="pct"/>
            <w:tcBorders>
              <w:top w:val="nil"/>
              <w:left w:val="nil"/>
              <w:bottom w:val="single" w:sz="4" w:space="0" w:color="auto"/>
              <w:right w:val="single" w:sz="4" w:space="0" w:color="auto"/>
            </w:tcBorders>
            <w:vAlign w:val="center"/>
          </w:tcPr>
          <w:p w14:paraId="11A41D9D"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010BF9D"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7D93D0FC"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6" w:type="pct"/>
            <w:tcBorders>
              <w:top w:val="nil"/>
              <w:left w:val="nil"/>
              <w:bottom w:val="single" w:sz="4" w:space="0" w:color="auto"/>
              <w:right w:val="single" w:sz="4" w:space="0" w:color="auto"/>
            </w:tcBorders>
            <w:vAlign w:val="center"/>
          </w:tcPr>
          <w:p w14:paraId="2AC5436B"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64" w:type="pct"/>
            <w:tcBorders>
              <w:top w:val="nil"/>
              <w:left w:val="nil"/>
              <w:bottom w:val="single" w:sz="4" w:space="0" w:color="auto"/>
              <w:right w:val="single" w:sz="4" w:space="0" w:color="auto"/>
            </w:tcBorders>
            <w:vAlign w:val="center"/>
          </w:tcPr>
          <w:p w14:paraId="6CB81AB0"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4" w:type="pct"/>
            <w:tcBorders>
              <w:top w:val="nil"/>
              <w:left w:val="nil"/>
              <w:bottom w:val="single" w:sz="4" w:space="0" w:color="auto"/>
              <w:right w:val="single" w:sz="4" w:space="0" w:color="auto"/>
            </w:tcBorders>
            <w:vAlign w:val="center"/>
          </w:tcPr>
          <w:p w14:paraId="6DE4C254"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7BFFFC09" w14:textId="77777777" w:rsidR="006D1003" w:rsidRDefault="006D1003">
            <w:pPr>
              <w:spacing w:after="0" w:line="240" w:lineRule="auto"/>
              <w:jc w:val="center"/>
              <w:rPr>
                <w:rFonts w:ascii="宋体" w:eastAsia="宋体" w:hAnsi="宋体" w:cs="宋体" w:hint="eastAsia"/>
                <w:color w:val="000000"/>
                <w:sz w:val="18"/>
                <w:szCs w:val="18"/>
                <w:lang w:eastAsia="zh-CN"/>
              </w:rPr>
            </w:pPr>
          </w:p>
        </w:tc>
      </w:tr>
      <w:tr w:rsidR="006D1003" w14:paraId="2D780C83" w14:textId="77777777" w:rsidTr="00A05684">
        <w:trPr>
          <w:trHeight w:val="800"/>
        </w:trPr>
        <w:tc>
          <w:tcPr>
            <w:tcW w:w="327" w:type="pct"/>
            <w:vMerge/>
            <w:tcBorders>
              <w:left w:val="single" w:sz="4" w:space="0" w:color="auto"/>
              <w:right w:val="single" w:sz="4" w:space="0" w:color="auto"/>
            </w:tcBorders>
            <w:vAlign w:val="center"/>
          </w:tcPr>
          <w:p w14:paraId="6B9A3B76"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16E820FF"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6246855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4" w:type="pct"/>
            <w:tcBorders>
              <w:top w:val="single" w:sz="4" w:space="0" w:color="auto"/>
              <w:left w:val="nil"/>
              <w:bottom w:val="single" w:sz="4" w:space="0" w:color="auto"/>
              <w:right w:val="single" w:sz="4" w:space="0" w:color="auto"/>
            </w:tcBorders>
            <w:vAlign w:val="center"/>
          </w:tcPr>
          <w:p w14:paraId="4675547C" w14:textId="77777777" w:rsidR="006D1003"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维修路灯数量</w:t>
            </w:r>
          </w:p>
        </w:tc>
        <w:tc>
          <w:tcPr>
            <w:tcW w:w="316" w:type="pct"/>
            <w:tcBorders>
              <w:top w:val="nil"/>
              <w:left w:val="nil"/>
              <w:bottom w:val="single" w:sz="4" w:space="0" w:color="auto"/>
              <w:right w:val="single" w:sz="4" w:space="0" w:color="auto"/>
            </w:tcBorders>
            <w:vAlign w:val="center"/>
          </w:tcPr>
          <w:p w14:paraId="1E36EDA5"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3C47893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&gt;=10盏</w:t>
            </w:r>
          </w:p>
        </w:tc>
        <w:tc>
          <w:tcPr>
            <w:tcW w:w="376" w:type="pct"/>
            <w:tcBorders>
              <w:top w:val="nil"/>
              <w:left w:val="nil"/>
              <w:bottom w:val="single" w:sz="4" w:space="0" w:color="auto"/>
              <w:right w:val="single" w:sz="4" w:space="0" w:color="auto"/>
            </w:tcBorders>
            <w:vAlign w:val="center"/>
          </w:tcPr>
          <w:p w14:paraId="1F66E3C3"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=10盏</w:t>
            </w:r>
          </w:p>
        </w:tc>
        <w:tc>
          <w:tcPr>
            <w:tcW w:w="310" w:type="pct"/>
            <w:tcBorders>
              <w:top w:val="nil"/>
              <w:left w:val="nil"/>
              <w:bottom w:val="single" w:sz="4" w:space="0" w:color="auto"/>
              <w:right w:val="single" w:sz="4" w:space="0" w:color="auto"/>
            </w:tcBorders>
            <w:vAlign w:val="center"/>
          </w:tcPr>
          <w:p w14:paraId="493C63D7"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CCF0B32"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1DED39B5"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6" w:type="pct"/>
            <w:tcBorders>
              <w:top w:val="nil"/>
              <w:left w:val="nil"/>
              <w:bottom w:val="single" w:sz="4" w:space="0" w:color="auto"/>
              <w:right w:val="single" w:sz="4" w:space="0" w:color="auto"/>
            </w:tcBorders>
            <w:vAlign w:val="center"/>
          </w:tcPr>
          <w:p w14:paraId="30CBA59A"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64" w:type="pct"/>
            <w:tcBorders>
              <w:top w:val="nil"/>
              <w:left w:val="nil"/>
              <w:bottom w:val="single" w:sz="4" w:space="0" w:color="auto"/>
              <w:right w:val="single" w:sz="4" w:space="0" w:color="auto"/>
            </w:tcBorders>
            <w:vAlign w:val="center"/>
          </w:tcPr>
          <w:p w14:paraId="0F9CDE6A"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4" w:type="pct"/>
            <w:tcBorders>
              <w:top w:val="nil"/>
              <w:left w:val="nil"/>
              <w:bottom w:val="single" w:sz="4" w:space="0" w:color="auto"/>
              <w:right w:val="single" w:sz="4" w:space="0" w:color="auto"/>
            </w:tcBorders>
            <w:vAlign w:val="center"/>
          </w:tcPr>
          <w:p w14:paraId="100D3757"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6610CC3C" w14:textId="77777777" w:rsidR="006D1003" w:rsidRDefault="006D1003">
            <w:pPr>
              <w:spacing w:after="0" w:line="240" w:lineRule="auto"/>
              <w:jc w:val="center"/>
              <w:rPr>
                <w:rFonts w:ascii="宋体" w:eastAsia="宋体" w:hAnsi="宋体" w:cs="宋体" w:hint="eastAsia"/>
                <w:color w:val="000000"/>
                <w:sz w:val="18"/>
                <w:szCs w:val="18"/>
                <w:lang w:eastAsia="zh-CN"/>
              </w:rPr>
            </w:pPr>
          </w:p>
        </w:tc>
      </w:tr>
      <w:tr w:rsidR="006D1003" w14:paraId="7989DF2C" w14:textId="77777777" w:rsidTr="00A05684">
        <w:trPr>
          <w:trHeight w:val="800"/>
        </w:trPr>
        <w:tc>
          <w:tcPr>
            <w:tcW w:w="327" w:type="pct"/>
            <w:vMerge/>
            <w:tcBorders>
              <w:left w:val="single" w:sz="4" w:space="0" w:color="auto"/>
              <w:right w:val="single" w:sz="4" w:space="0" w:color="auto"/>
            </w:tcBorders>
            <w:vAlign w:val="center"/>
          </w:tcPr>
          <w:p w14:paraId="7184DAF3"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10D0828F"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2A2D592E"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4" w:type="pct"/>
            <w:tcBorders>
              <w:top w:val="single" w:sz="4" w:space="0" w:color="auto"/>
              <w:left w:val="nil"/>
              <w:bottom w:val="single" w:sz="4" w:space="0" w:color="auto"/>
              <w:right w:val="single" w:sz="4" w:space="0" w:color="auto"/>
            </w:tcBorders>
            <w:vAlign w:val="center"/>
          </w:tcPr>
          <w:p w14:paraId="28C2FA27" w14:textId="77777777" w:rsidR="006D1003"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项目（工程）验收合格率</w:t>
            </w:r>
          </w:p>
        </w:tc>
        <w:tc>
          <w:tcPr>
            <w:tcW w:w="316" w:type="pct"/>
            <w:tcBorders>
              <w:top w:val="nil"/>
              <w:left w:val="nil"/>
              <w:bottom w:val="single" w:sz="4" w:space="0" w:color="auto"/>
              <w:right w:val="single" w:sz="4" w:space="0" w:color="auto"/>
            </w:tcBorders>
            <w:vAlign w:val="center"/>
          </w:tcPr>
          <w:p w14:paraId="5B0365BC"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2C62C6A6"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646B909D"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0D97CDBA"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13BC0142"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2E890CA8"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6" w:type="pct"/>
            <w:tcBorders>
              <w:top w:val="nil"/>
              <w:left w:val="nil"/>
              <w:bottom w:val="single" w:sz="4" w:space="0" w:color="auto"/>
              <w:right w:val="single" w:sz="4" w:space="0" w:color="auto"/>
            </w:tcBorders>
            <w:vAlign w:val="center"/>
          </w:tcPr>
          <w:p w14:paraId="5AB74E0A"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64" w:type="pct"/>
            <w:tcBorders>
              <w:top w:val="nil"/>
              <w:left w:val="nil"/>
              <w:bottom w:val="single" w:sz="4" w:space="0" w:color="auto"/>
              <w:right w:val="single" w:sz="4" w:space="0" w:color="auto"/>
            </w:tcBorders>
            <w:vAlign w:val="center"/>
          </w:tcPr>
          <w:p w14:paraId="4539BAA3"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4" w:type="pct"/>
            <w:tcBorders>
              <w:top w:val="nil"/>
              <w:left w:val="nil"/>
              <w:bottom w:val="single" w:sz="4" w:space="0" w:color="auto"/>
              <w:right w:val="single" w:sz="4" w:space="0" w:color="auto"/>
            </w:tcBorders>
            <w:vAlign w:val="center"/>
          </w:tcPr>
          <w:p w14:paraId="52B9D35C"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3DEE4996" w14:textId="77777777" w:rsidR="006D1003" w:rsidRDefault="006D1003">
            <w:pPr>
              <w:spacing w:after="0" w:line="240" w:lineRule="auto"/>
              <w:jc w:val="center"/>
              <w:rPr>
                <w:rFonts w:ascii="宋体" w:eastAsia="宋体" w:hAnsi="宋体" w:cs="宋体" w:hint="eastAsia"/>
                <w:color w:val="000000"/>
                <w:sz w:val="18"/>
                <w:szCs w:val="18"/>
                <w:lang w:eastAsia="zh-CN"/>
              </w:rPr>
            </w:pPr>
          </w:p>
        </w:tc>
      </w:tr>
      <w:tr w:rsidR="006D1003" w14:paraId="31CBE114" w14:textId="77777777" w:rsidTr="00A05684">
        <w:trPr>
          <w:trHeight w:val="800"/>
        </w:trPr>
        <w:tc>
          <w:tcPr>
            <w:tcW w:w="327" w:type="pct"/>
            <w:vMerge/>
            <w:tcBorders>
              <w:left w:val="single" w:sz="4" w:space="0" w:color="auto"/>
              <w:right w:val="single" w:sz="4" w:space="0" w:color="auto"/>
            </w:tcBorders>
            <w:vAlign w:val="center"/>
          </w:tcPr>
          <w:p w14:paraId="39439977"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71633515"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05F85214"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4" w:type="pct"/>
            <w:tcBorders>
              <w:top w:val="single" w:sz="4" w:space="0" w:color="auto"/>
              <w:left w:val="nil"/>
              <w:bottom w:val="single" w:sz="4" w:space="0" w:color="auto"/>
              <w:right w:val="single" w:sz="4" w:space="0" w:color="auto"/>
            </w:tcBorders>
            <w:vAlign w:val="center"/>
          </w:tcPr>
          <w:p w14:paraId="22718F07" w14:textId="77777777" w:rsidR="006D1003"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项目计划完工时间</w:t>
            </w:r>
          </w:p>
        </w:tc>
        <w:tc>
          <w:tcPr>
            <w:tcW w:w="316" w:type="pct"/>
            <w:tcBorders>
              <w:top w:val="nil"/>
              <w:left w:val="nil"/>
              <w:bottom w:val="single" w:sz="4" w:space="0" w:color="auto"/>
              <w:right w:val="single" w:sz="4" w:space="0" w:color="auto"/>
            </w:tcBorders>
            <w:vAlign w:val="center"/>
          </w:tcPr>
          <w:p w14:paraId="7988B723"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0CE6B16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2024年12月20日</w:t>
            </w:r>
          </w:p>
        </w:tc>
        <w:tc>
          <w:tcPr>
            <w:tcW w:w="376" w:type="pct"/>
            <w:tcBorders>
              <w:top w:val="nil"/>
              <w:left w:val="nil"/>
              <w:bottom w:val="single" w:sz="4" w:space="0" w:color="auto"/>
              <w:right w:val="single" w:sz="4" w:space="0" w:color="auto"/>
            </w:tcBorders>
            <w:vAlign w:val="center"/>
          </w:tcPr>
          <w:p w14:paraId="092F8CDD"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=2024年12月20日</w:t>
            </w:r>
          </w:p>
        </w:tc>
        <w:tc>
          <w:tcPr>
            <w:tcW w:w="310" w:type="pct"/>
            <w:tcBorders>
              <w:top w:val="nil"/>
              <w:left w:val="nil"/>
              <w:bottom w:val="single" w:sz="4" w:space="0" w:color="auto"/>
              <w:right w:val="single" w:sz="4" w:space="0" w:color="auto"/>
            </w:tcBorders>
            <w:vAlign w:val="center"/>
          </w:tcPr>
          <w:p w14:paraId="003BBDBA"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EEA27F8"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480C0CB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6" w:type="pct"/>
            <w:tcBorders>
              <w:top w:val="nil"/>
              <w:left w:val="nil"/>
              <w:bottom w:val="single" w:sz="4" w:space="0" w:color="auto"/>
              <w:right w:val="single" w:sz="4" w:space="0" w:color="auto"/>
            </w:tcBorders>
            <w:vAlign w:val="center"/>
          </w:tcPr>
          <w:p w14:paraId="114FC1F8"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64" w:type="pct"/>
            <w:tcBorders>
              <w:top w:val="nil"/>
              <w:left w:val="nil"/>
              <w:bottom w:val="single" w:sz="4" w:space="0" w:color="auto"/>
              <w:right w:val="single" w:sz="4" w:space="0" w:color="auto"/>
            </w:tcBorders>
            <w:vAlign w:val="center"/>
          </w:tcPr>
          <w:p w14:paraId="3BD100B7"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4" w:type="pct"/>
            <w:tcBorders>
              <w:top w:val="nil"/>
              <w:left w:val="nil"/>
              <w:bottom w:val="single" w:sz="4" w:space="0" w:color="auto"/>
              <w:right w:val="single" w:sz="4" w:space="0" w:color="auto"/>
            </w:tcBorders>
            <w:vAlign w:val="center"/>
          </w:tcPr>
          <w:p w14:paraId="5C153A1B"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3562FE8B" w14:textId="77777777" w:rsidR="006D1003" w:rsidRDefault="006D1003">
            <w:pPr>
              <w:spacing w:after="0" w:line="240" w:lineRule="auto"/>
              <w:jc w:val="center"/>
              <w:rPr>
                <w:rFonts w:ascii="宋体" w:eastAsia="宋体" w:hAnsi="宋体" w:cs="宋体" w:hint="eastAsia"/>
                <w:color w:val="000000"/>
                <w:sz w:val="18"/>
                <w:szCs w:val="18"/>
                <w:lang w:eastAsia="zh-CN"/>
              </w:rPr>
            </w:pPr>
          </w:p>
        </w:tc>
      </w:tr>
      <w:tr w:rsidR="006D1003" w14:paraId="1EBD22E8" w14:textId="77777777" w:rsidTr="00A05684">
        <w:trPr>
          <w:trHeight w:val="800"/>
        </w:trPr>
        <w:tc>
          <w:tcPr>
            <w:tcW w:w="327" w:type="pct"/>
            <w:vMerge/>
            <w:tcBorders>
              <w:left w:val="single" w:sz="4" w:space="0" w:color="auto"/>
              <w:right w:val="single" w:sz="4" w:space="0" w:color="auto"/>
            </w:tcBorders>
            <w:vAlign w:val="center"/>
          </w:tcPr>
          <w:p w14:paraId="75869A26"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297" w:type="pct"/>
            <w:vMerge w:val="restart"/>
            <w:tcBorders>
              <w:top w:val="nil"/>
              <w:left w:val="nil"/>
              <w:right w:val="single" w:sz="4" w:space="0" w:color="auto"/>
            </w:tcBorders>
            <w:vAlign w:val="center"/>
          </w:tcPr>
          <w:p w14:paraId="47D4947F"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0" w:type="pct"/>
            <w:tcBorders>
              <w:top w:val="nil"/>
              <w:left w:val="nil"/>
              <w:bottom w:val="single" w:sz="4" w:space="0" w:color="auto"/>
              <w:right w:val="single" w:sz="4" w:space="0" w:color="auto"/>
            </w:tcBorders>
            <w:vAlign w:val="center"/>
          </w:tcPr>
          <w:p w14:paraId="4151AD2B"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4" w:type="pct"/>
            <w:tcBorders>
              <w:top w:val="single" w:sz="4" w:space="0" w:color="auto"/>
              <w:left w:val="nil"/>
              <w:bottom w:val="single" w:sz="4" w:space="0" w:color="auto"/>
              <w:right w:val="single" w:sz="4" w:space="0" w:color="auto"/>
            </w:tcBorders>
            <w:vAlign w:val="center"/>
          </w:tcPr>
          <w:p w14:paraId="756D2D13" w14:textId="77777777" w:rsidR="006D1003"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巷道治理金额</w:t>
            </w:r>
          </w:p>
        </w:tc>
        <w:tc>
          <w:tcPr>
            <w:tcW w:w="316" w:type="pct"/>
            <w:tcBorders>
              <w:top w:val="nil"/>
              <w:left w:val="nil"/>
              <w:bottom w:val="single" w:sz="4" w:space="0" w:color="auto"/>
              <w:right w:val="single" w:sz="4" w:space="0" w:color="auto"/>
            </w:tcBorders>
            <w:vAlign w:val="center"/>
          </w:tcPr>
          <w:p w14:paraId="786725AA"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281CDD06"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&lt;=2.50万元</w:t>
            </w:r>
          </w:p>
        </w:tc>
        <w:tc>
          <w:tcPr>
            <w:tcW w:w="376" w:type="pct"/>
            <w:tcBorders>
              <w:top w:val="nil"/>
              <w:left w:val="nil"/>
              <w:bottom w:val="single" w:sz="4" w:space="0" w:color="auto"/>
              <w:right w:val="single" w:sz="4" w:space="0" w:color="auto"/>
            </w:tcBorders>
            <w:vAlign w:val="center"/>
          </w:tcPr>
          <w:p w14:paraId="7658092A"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=2.5万元</w:t>
            </w:r>
          </w:p>
        </w:tc>
        <w:tc>
          <w:tcPr>
            <w:tcW w:w="310" w:type="pct"/>
            <w:tcBorders>
              <w:top w:val="nil"/>
              <w:left w:val="nil"/>
              <w:bottom w:val="single" w:sz="4" w:space="0" w:color="auto"/>
              <w:right w:val="single" w:sz="4" w:space="0" w:color="auto"/>
            </w:tcBorders>
            <w:vAlign w:val="center"/>
          </w:tcPr>
          <w:p w14:paraId="2A64963B"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FE42694"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1EA8F11B"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6" w:type="pct"/>
            <w:tcBorders>
              <w:top w:val="nil"/>
              <w:left w:val="nil"/>
              <w:bottom w:val="single" w:sz="4" w:space="0" w:color="auto"/>
              <w:right w:val="single" w:sz="4" w:space="0" w:color="auto"/>
            </w:tcBorders>
            <w:vAlign w:val="center"/>
          </w:tcPr>
          <w:p w14:paraId="52365DAB"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64" w:type="pct"/>
            <w:tcBorders>
              <w:top w:val="nil"/>
              <w:left w:val="nil"/>
              <w:bottom w:val="single" w:sz="4" w:space="0" w:color="auto"/>
              <w:right w:val="single" w:sz="4" w:space="0" w:color="auto"/>
            </w:tcBorders>
            <w:vAlign w:val="center"/>
          </w:tcPr>
          <w:p w14:paraId="0AB4403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4" w:type="pct"/>
            <w:tcBorders>
              <w:top w:val="nil"/>
              <w:left w:val="nil"/>
              <w:bottom w:val="single" w:sz="4" w:space="0" w:color="auto"/>
              <w:right w:val="single" w:sz="4" w:space="0" w:color="auto"/>
            </w:tcBorders>
            <w:vAlign w:val="center"/>
          </w:tcPr>
          <w:p w14:paraId="400F4DD3"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26297012" w14:textId="77777777" w:rsidR="006D1003" w:rsidRDefault="006D1003">
            <w:pPr>
              <w:spacing w:after="0" w:line="240" w:lineRule="auto"/>
              <w:jc w:val="center"/>
              <w:rPr>
                <w:rFonts w:ascii="宋体" w:eastAsia="宋体" w:hAnsi="宋体" w:cs="宋体" w:hint="eastAsia"/>
                <w:color w:val="000000"/>
                <w:sz w:val="18"/>
                <w:szCs w:val="18"/>
                <w:lang w:eastAsia="zh-CN"/>
              </w:rPr>
            </w:pPr>
          </w:p>
        </w:tc>
      </w:tr>
      <w:tr w:rsidR="006D1003" w14:paraId="7EB7DB9C" w14:textId="77777777" w:rsidTr="00A05684">
        <w:trPr>
          <w:trHeight w:val="800"/>
        </w:trPr>
        <w:tc>
          <w:tcPr>
            <w:tcW w:w="327" w:type="pct"/>
            <w:vMerge/>
            <w:tcBorders>
              <w:left w:val="single" w:sz="4" w:space="0" w:color="auto"/>
              <w:right w:val="single" w:sz="4" w:space="0" w:color="auto"/>
            </w:tcBorders>
            <w:vAlign w:val="center"/>
          </w:tcPr>
          <w:p w14:paraId="58F0D2E1"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29D6EF36"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35A3AC8E"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4" w:type="pct"/>
            <w:tcBorders>
              <w:top w:val="single" w:sz="4" w:space="0" w:color="auto"/>
              <w:left w:val="nil"/>
              <w:bottom w:val="single" w:sz="4" w:space="0" w:color="auto"/>
              <w:right w:val="single" w:sz="4" w:space="0" w:color="auto"/>
            </w:tcBorders>
            <w:vAlign w:val="center"/>
          </w:tcPr>
          <w:p w14:paraId="631F976E" w14:textId="77777777" w:rsidR="006D1003"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维修路灯金额</w:t>
            </w:r>
          </w:p>
        </w:tc>
        <w:tc>
          <w:tcPr>
            <w:tcW w:w="316" w:type="pct"/>
            <w:tcBorders>
              <w:top w:val="nil"/>
              <w:left w:val="nil"/>
              <w:bottom w:val="single" w:sz="4" w:space="0" w:color="auto"/>
              <w:right w:val="single" w:sz="4" w:space="0" w:color="auto"/>
            </w:tcBorders>
            <w:vAlign w:val="center"/>
          </w:tcPr>
          <w:p w14:paraId="4E013A9D"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20328934"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&lt;=2万元</w:t>
            </w:r>
          </w:p>
        </w:tc>
        <w:tc>
          <w:tcPr>
            <w:tcW w:w="376" w:type="pct"/>
            <w:tcBorders>
              <w:top w:val="nil"/>
              <w:left w:val="nil"/>
              <w:bottom w:val="single" w:sz="4" w:space="0" w:color="auto"/>
              <w:right w:val="single" w:sz="4" w:space="0" w:color="auto"/>
            </w:tcBorders>
            <w:vAlign w:val="center"/>
          </w:tcPr>
          <w:p w14:paraId="4DC66682"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=2万元</w:t>
            </w:r>
          </w:p>
        </w:tc>
        <w:tc>
          <w:tcPr>
            <w:tcW w:w="310" w:type="pct"/>
            <w:tcBorders>
              <w:top w:val="nil"/>
              <w:left w:val="nil"/>
              <w:bottom w:val="single" w:sz="4" w:space="0" w:color="auto"/>
              <w:right w:val="single" w:sz="4" w:space="0" w:color="auto"/>
            </w:tcBorders>
            <w:vAlign w:val="center"/>
          </w:tcPr>
          <w:p w14:paraId="4F57622A"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65DD666"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38F6EB89"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6" w:type="pct"/>
            <w:tcBorders>
              <w:top w:val="nil"/>
              <w:left w:val="nil"/>
              <w:bottom w:val="single" w:sz="4" w:space="0" w:color="auto"/>
              <w:right w:val="single" w:sz="4" w:space="0" w:color="auto"/>
            </w:tcBorders>
            <w:vAlign w:val="center"/>
          </w:tcPr>
          <w:p w14:paraId="73B6B07F"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64" w:type="pct"/>
            <w:tcBorders>
              <w:top w:val="nil"/>
              <w:left w:val="nil"/>
              <w:bottom w:val="single" w:sz="4" w:space="0" w:color="auto"/>
              <w:right w:val="single" w:sz="4" w:space="0" w:color="auto"/>
            </w:tcBorders>
            <w:vAlign w:val="center"/>
          </w:tcPr>
          <w:p w14:paraId="429DEE26"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4" w:type="pct"/>
            <w:tcBorders>
              <w:top w:val="nil"/>
              <w:left w:val="nil"/>
              <w:bottom w:val="single" w:sz="4" w:space="0" w:color="auto"/>
              <w:right w:val="single" w:sz="4" w:space="0" w:color="auto"/>
            </w:tcBorders>
            <w:vAlign w:val="center"/>
          </w:tcPr>
          <w:p w14:paraId="3FC604F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2AB862ED" w14:textId="77777777" w:rsidR="006D1003" w:rsidRDefault="006D1003">
            <w:pPr>
              <w:spacing w:after="0" w:line="240" w:lineRule="auto"/>
              <w:jc w:val="center"/>
              <w:rPr>
                <w:rFonts w:ascii="宋体" w:eastAsia="宋体" w:hAnsi="宋体" w:cs="宋体" w:hint="eastAsia"/>
                <w:color w:val="000000"/>
                <w:sz w:val="18"/>
                <w:szCs w:val="18"/>
                <w:lang w:eastAsia="zh-CN"/>
              </w:rPr>
            </w:pPr>
          </w:p>
        </w:tc>
      </w:tr>
      <w:tr w:rsidR="006D1003" w14:paraId="1C851AC7" w14:textId="77777777" w:rsidTr="00A05684">
        <w:trPr>
          <w:trHeight w:val="800"/>
        </w:trPr>
        <w:tc>
          <w:tcPr>
            <w:tcW w:w="327" w:type="pct"/>
            <w:vMerge/>
            <w:tcBorders>
              <w:left w:val="single" w:sz="4" w:space="0" w:color="auto"/>
              <w:right w:val="single" w:sz="4" w:space="0" w:color="auto"/>
            </w:tcBorders>
            <w:vAlign w:val="center"/>
          </w:tcPr>
          <w:p w14:paraId="6E70F4BE"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297" w:type="pct"/>
            <w:vMerge/>
            <w:tcBorders>
              <w:left w:val="nil"/>
              <w:right w:val="single" w:sz="4" w:space="0" w:color="auto"/>
            </w:tcBorders>
            <w:vAlign w:val="center"/>
          </w:tcPr>
          <w:p w14:paraId="7E6A0DA3"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459A26B8"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4" w:type="pct"/>
            <w:tcBorders>
              <w:top w:val="single" w:sz="4" w:space="0" w:color="auto"/>
              <w:left w:val="nil"/>
              <w:bottom w:val="single" w:sz="4" w:space="0" w:color="auto"/>
              <w:right w:val="single" w:sz="4" w:space="0" w:color="auto"/>
            </w:tcBorders>
            <w:vAlign w:val="center"/>
          </w:tcPr>
          <w:p w14:paraId="45CC281A" w14:textId="77777777" w:rsidR="006D1003"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村委会维修金额</w:t>
            </w:r>
          </w:p>
        </w:tc>
        <w:tc>
          <w:tcPr>
            <w:tcW w:w="316" w:type="pct"/>
            <w:tcBorders>
              <w:top w:val="nil"/>
              <w:left w:val="nil"/>
              <w:bottom w:val="single" w:sz="4" w:space="0" w:color="auto"/>
              <w:right w:val="single" w:sz="4" w:space="0" w:color="auto"/>
            </w:tcBorders>
            <w:vAlign w:val="center"/>
          </w:tcPr>
          <w:p w14:paraId="442B3D52"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49DC3E64"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&lt;=5万元</w:t>
            </w:r>
          </w:p>
        </w:tc>
        <w:tc>
          <w:tcPr>
            <w:tcW w:w="376" w:type="pct"/>
            <w:tcBorders>
              <w:top w:val="nil"/>
              <w:left w:val="nil"/>
              <w:bottom w:val="single" w:sz="4" w:space="0" w:color="auto"/>
              <w:right w:val="single" w:sz="4" w:space="0" w:color="auto"/>
            </w:tcBorders>
            <w:vAlign w:val="center"/>
          </w:tcPr>
          <w:p w14:paraId="215266BC"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=5万元</w:t>
            </w:r>
          </w:p>
        </w:tc>
        <w:tc>
          <w:tcPr>
            <w:tcW w:w="310" w:type="pct"/>
            <w:tcBorders>
              <w:top w:val="nil"/>
              <w:left w:val="nil"/>
              <w:bottom w:val="single" w:sz="4" w:space="0" w:color="auto"/>
              <w:right w:val="single" w:sz="4" w:space="0" w:color="auto"/>
            </w:tcBorders>
            <w:vAlign w:val="center"/>
          </w:tcPr>
          <w:p w14:paraId="713BFD0E"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567FC39"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2143CD2F"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6" w:type="pct"/>
            <w:tcBorders>
              <w:top w:val="nil"/>
              <w:left w:val="nil"/>
              <w:bottom w:val="single" w:sz="4" w:space="0" w:color="auto"/>
              <w:right w:val="single" w:sz="4" w:space="0" w:color="auto"/>
            </w:tcBorders>
            <w:vAlign w:val="center"/>
          </w:tcPr>
          <w:p w14:paraId="41233993"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64" w:type="pct"/>
            <w:tcBorders>
              <w:top w:val="nil"/>
              <w:left w:val="nil"/>
              <w:bottom w:val="single" w:sz="4" w:space="0" w:color="auto"/>
              <w:right w:val="single" w:sz="4" w:space="0" w:color="auto"/>
            </w:tcBorders>
            <w:vAlign w:val="center"/>
          </w:tcPr>
          <w:p w14:paraId="7F648A66"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4" w:type="pct"/>
            <w:tcBorders>
              <w:top w:val="nil"/>
              <w:left w:val="nil"/>
              <w:bottom w:val="single" w:sz="4" w:space="0" w:color="auto"/>
              <w:right w:val="single" w:sz="4" w:space="0" w:color="auto"/>
            </w:tcBorders>
            <w:vAlign w:val="center"/>
          </w:tcPr>
          <w:p w14:paraId="4F1E6EA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5D86EED4" w14:textId="77777777" w:rsidR="006D1003" w:rsidRDefault="006D1003">
            <w:pPr>
              <w:spacing w:after="0" w:line="240" w:lineRule="auto"/>
              <w:jc w:val="center"/>
              <w:rPr>
                <w:rFonts w:ascii="宋体" w:eastAsia="宋体" w:hAnsi="宋体" w:cs="宋体" w:hint="eastAsia"/>
                <w:color w:val="000000"/>
                <w:sz w:val="18"/>
                <w:szCs w:val="18"/>
                <w:lang w:eastAsia="zh-CN"/>
              </w:rPr>
            </w:pPr>
          </w:p>
        </w:tc>
      </w:tr>
      <w:tr w:rsidR="006D1003" w14:paraId="2E09A6BB" w14:textId="77777777" w:rsidTr="00A05684">
        <w:trPr>
          <w:trHeight w:val="800"/>
        </w:trPr>
        <w:tc>
          <w:tcPr>
            <w:tcW w:w="327" w:type="pct"/>
            <w:vMerge/>
            <w:tcBorders>
              <w:left w:val="single" w:sz="4" w:space="0" w:color="auto"/>
              <w:right w:val="single" w:sz="4" w:space="0" w:color="auto"/>
            </w:tcBorders>
            <w:vAlign w:val="center"/>
          </w:tcPr>
          <w:p w14:paraId="3960FD04" w14:textId="77777777" w:rsidR="006D1003" w:rsidRDefault="006D1003">
            <w:pPr>
              <w:spacing w:after="0" w:line="240" w:lineRule="auto"/>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58D7492F"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561F7BE5"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4" w:type="pct"/>
            <w:tcBorders>
              <w:top w:val="single" w:sz="4" w:space="0" w:color="auto"/>
              <w:left w:val="nil"/>
              <w:bottom w:val="single" w:sz="4" w:space="0" w:color="auto"/>
              <w:right w:val="single" w:sz="4" w:space="0" w:color="auto"/>
            </w:tcBorders>
            <w:vAlign w:val="center"/>
          </w:tcPr>
          <w:p w14:paraId="10E0E8A5" w14:textId="77777777" w:rsidR="006D1003"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w:t>
            </w:r>
            <w:proofErr w:type="gramStart"/>
            <w:r>
              <w:rPr>
                <w:rFonts w:ascii="宋体" w:eastAsia="宋体" w:hAnsi="宋体" w:cs="宋体" w:hint="eastAsia"/>
                <w:color w:val="000000"/>
                <w:sz w:val="18"/>
                <w:szCs w:val="18"/>
                <w:lang w:eastAsia="zh-CN"/>
              </w:rPr>
              <w:t>印设施</w:t>
            </w:r>
            <w:proofErr w:type="gramEnd"/>
            <w:r>
              <w:rPr>
                <w:rFonts w:ascii="宋体" w:eastAsia="宋体" w:hAnsi="宋体" w:cs="宋体" w:hint="eastAsia"/>
                <w:color w:val="000000"/>
                <w:sz w:val="18"/>
                <w:szCs w:val="18"/>
                <w:lang w:eastAsia="zh-CN"/>
              </w:rPr>
              <w:t>金额</w:t>
            </w:r>
          </w:p>
        </w:tc>
        <w:tc>
          <w:tcPr>
            <w:tcW w:w="316" w:type="pct"/>
            <w:tcBorders>
              <w:top w:val="nil"/>
              <w:left w:val="nil"/>
              <w:bottom w:val="single" w:sz="4" w:space="0" w:color="auto"/>
              <w:right w:val="single" w:sz="4" w:space="0" w:color="auto"/>
            </w:tcBorders>
            <w:vAlign w:val="center"/>
          </w:tcPr>
          <w:p w14:paraId="1F49BD5D"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27" w:type="pct"/>
            <w:tcBorders>
              <w:top w:val="nil"/>
              <w:left w:val="nil"/>
              <w:bottom w:val="single" w:sz="4" w:space="0" w:color="auto"/>
              <w:right w:val="single" w:sz="4" w:space="0" w:color="auto"/>
            </w:tcBorders>
            <w:vAlign w:val="center"/>
          </w:tcPr>
          <w:p w14:paraId="6AF24DD5"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&lt;=0.50万元</w:t>
            </w:r>
          </w:p>
        </w:tc>
        <w:tc>
          <w:tcPr>
            <w:tcW w:w="376" w:type="pct"/>
            <w:tcBorders>
              <w:top w:val="nil"/>
              <w:left w:val="nil"/>
              <w:bottom w:val="single" w:sz="4" w:space="0" w:color="auto"/>
              <w:right w:val="single" w:sz="4" w:space="0" w:color="auto"/>
            </w:tcBorders>
            <w:vAlign w:val="center"/>
          </w:tcPr>
          <w:p w14:paraId="6CA0D54B"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=0.5万元</w:t>
            </w:r>
          </w:p>
        </w:tc>
        <w:tc>
          <w:tcPr>
            <w:tcW w:w="310" w:type="pct"/>
            <w:tcBorders>
              <w:top w:val="nil"/>
              <w:left w:val="nil"/>
              <w:bottom w:val="single" w:sz="4" w:space="0" w:color="auto"/>
              <w:right w:val="single" w:sz="4" w:space="0" w:color="auto"/>
            </w:tcBorders>
            <w:vAlign w:val="center"/>
          </w:tcPr>
          <w:p w14:paraId="7123944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CFB851C"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4" w:type="pct"/>
            <w:tcBorders>
              <w:top w:val="nil"/>
              <w:left w:val="nil"/>
              <w:bottom w:val="single" w:sz="4" w:space="0" w:color="auto"/>
              <w:right w:val="single" w:sz="4" w:space="0" w:color="auto"/>
            </w:tcBorders>
            <w:vAlign w:val="center"/>
          </w:tcPr>
          <w:p w14:paraId="582E7AFB"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6" w:type="pct"/>
            <w:tcBorders>
              <w:top w:val="nil"/>
              <w:left w:val="nil"/>
              <w:bottom w:val="single" w:sz="4" w:space="0" w:color="auto"/>
              <w:right w:val="single" w:sz="4" w:space="0" w:color="auto"/>
            </w:tcBorders>
            <w:vAlign w:val="center"/>
          </w:tcPr>
          <w:p w14:paraId="0A30DA1C"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64" w:type="pct"/>
            <w:tcBorders>
              <w:top w:val="nil"/>
              <w:left w:val="nil"/>
              <w:bottom w:val="single" w:sz="4" w:space="0" w:color="auto"/>
              <w:right w:val="single" w:sz="4" w:space="0" w:color="auto"/>
            </w:tcBorders>
            <w:vAlign w:val="center"/>
          </w:tcPr>
          <w:p w14:paraId="0F2C1F5E"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4" w:type="pct"/>
            <w:tcBorders>
              <w:top w:val="nil"/>
              <w:left w:val="nil"/>
              <w:bottom w:val="single" w:sz="4" w:space="0" w:color="auto"/>
              <w:right w:val="single" w:sz="4" w:space="0" w:color="auto"/>
            </w:tcBorders>
            <w:vAlign w:val="center"/>
          </w:tcPr>
          <w:p w14:paraId="2ABC1FA8"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0E1746F4" w14:textId="77777777" w:rsidR="006D1003" w:rsidRDefault="006D1003">
            <w:pPr>
              <w:spacing w:after="0" w:line="240" w:lineRule="auto"/>
              <w:jc w:val="center"/>
              <w:rPr>
                <w:rFonts w:ascii="宋体" w:eastAsia="宋体" w:hAnsi="宋体" w:cs="宋体" w:hint="eastAsia"/>
                <w:color w:val="000000"/>
                <w:sz w:val="18"/>
                <w:szCs w:val="18"/>
                <w:lang w:eastAsia="zh-CN"/>
              </w:rPr>
            </w:pPr>
          </w:p>
        </w:tc>
      </w:tr>
      <w:tr w:rsidR="006D1003" w14:paraId="690C238B" w14:textId="77777777" w:rsidTr="00A05684">
        <w:trPr>
          <w:trHeight w:val="800"/>
        </w:trPr>
        <w:tc>
          <w:tcPr>
            <w:tcW w:w="327" w:type="pct"/>
            <w:vMerge/>
            <w:tcBorders>
              <w:left w:val="single" w:sz="4" w:space="0" w:color="auto"/>
              <w:right w:val="single" w:sz="4" w:space="0" w:color="auto"/>
            </w:tcBorders>
            <w:vAlign w:val="center"/>
          </w:tcPr>
          <w:p w14:paraId="434E0E3A" w14:textId="77777777" w:rsidR="006D1003" w:rsidRDefault="006D1003">
            <w:pPr>
              <w:spacing w:after="0" w:line="240" w:lineRule="auto"/>
              <w:rPr>
                <w:rFonts w:ascii="宋体" w:eastAsia="宋体" w:hAnsi="宋体" w:cs="宋体" w:hint="eastAsia"/>
                <w:color w:val="000000"/>
                <w:sz w:val="18"/>
                <w:szCs w:val="18"/>
                <w:lang w:eastAsia="zh-CN"/>
              </w:rPr>
            </w:pPr>
          </w:p>
        </w:tc>
        <w:tc>
          <w:tcPr>
            <w:tcW w:w="297" w:type="pct"/>
            <w:vMerge w:val="restart"/>
            <w:tcBorders>
              <w:top w:val="nil"/>
              <w:left w:val="nil"/>
              <w:right w:val="single" w:sz="4" w:space="0" w:color="auto"/>
            </w:tcBorders>
            <w:vAlign w:val="center"/>
          </w:tcPr>
          <w:p w14:paraId="2484AD0D"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0" w:type="pct"/>
            <w:tcBorders>
              <w:top w:val="nil"/>
              <w:left w:val="nil"/>
              <w:bottom w:val="single" w:sz="4" w:space="0" w:color="auto"/>
              <w:right w:val="single" w:sz="4" w:space="0" w:color="auto"/>
            </w:tcBorders>
            <w:vAlign w:val="center"/>
          </w:tcPr>
          <w:p w14:paraId="10EF875E"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4" w:type="pct"/>
            <w:tcBorders>
              <w:top w:val="single" w:sz="4" w:space="0" w:color="auto"/>
              <w:left w:val="nil"/>
              <w:bottom w:val="single" w:sz="4" w:space="0" w:color="auto"/>
              <w:right w:val="single" w:sz="4" w:space="0" w:color="auto"/>
            </w:tcBorders>
            <w:vAlign w:val="center"/>
          </w:tcPr>
          <w:p w14:paraId="5028EB1A" w14:textId="77777777" w:rsidR="006D1003"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受益居民人数</w:t>
            </w:r>
          </w:p>
        </w:tc>
        <w:tc>
          <w:tcPr>
            <w:tcW w:w="316" w:type="pct"/>
            <w:tcBorders>
              <w:top w:val="nil"/>
              <w:left w:val="nil"/>
              <w:bottom w:val="single" w:sz="4" w:space="0" w:color="auto"/>
              <w:right w:val="single" w:sz="4" w:space="0" w:color="auto"/>
            </w:tcBorders>
            <w:vAlign w:val="center"/>
          </w:tcPr>
          <w:p w14:paraId="4CD02900"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68C1B5B2"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&gt;=600人</w:t>
            </w:r>
          </w:p>
        </w:tc>
        <w:tc>
          <w:tcPr>
            <w:tcW w:w="376" w:type="pct"/>
            <w:tcBorders>
              <w:top w:val="nil"/>
              <w:left w:val="nil"/>
              <w:bottom w:val="single" w:sz="4" w:space="0" w:color="auto"/>
              <w:right w:val="single" w:sz="4" w:space="0" w:color="auto"/>
            </w:tcBorders>
            <w:vAlign w:val="center"/>
          </w:tcPr>
          <w:p w14:paraId="6A645F8E"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=600人</w:t>
            </w:r>
          </w:p>
        </w:tc>
        <w:tc>
          <w:tcPr>
            <w:tcW w:w="310" w:type="pct"/>
            <w:tcBorders>
              <w:top w:val="nil"/>
              <w:left w:val="nil"/>
              <w:bottom w:val="single" w:sz="4" w:space="0" w:color="auto"/>
              <w:right w:val="single" w:sz="4" w:space="0" w:color="auto"/>
            </w:tcBorders>
            <w:vAlign w:val="center"/>
          </w:tcPr>
          <w:p w14:paraId="27B2A806"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BE4B51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6002FA35"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6" w:type="pct"/>
            <w:tcBorders>
              <w:top w:val="nil"/>
              <w:left w:val="nil"/>
              <w:bottom w:val="single" w:sz="4" w:space="0" w:color="auto"/>
              <w:right w:val="single" w:sz="4" w:space="0" w:color="auto"/>
            </w:tcBorders>
            <w:vAlign w:val="center"/>
          </w:tcPr>
          <w:p w14:paraId="6D45A376"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64" w:type="pct"/>
            <w:tcBorders>
              <w:top w:val="nil"/>
              <w:left w:val="nil"/>
              <w:bottom w:val="single" w:sz="4" w:space="0" w:color="auto"/>
              <w:right w:val="single" w:sz="4" w:space="0" w:color="auto"/>
            </w:tcBorders>
            <w:vAlign w:val="center"/>
          </w:tcPr>
          <w:p w14:paraId="239CC866"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4" w:type="pct"/>
            <w:tcBorders>
              <w:top w:val="nil"/>
              <w:left w:val="nil"/>
              <w:bottom w:val="single" w:sz="4" w:space="0" w:color="auto"/>
              <w:right w:val="single" w:sz="4" w:space="0" w:color="auto"/>
            </w:tcBorders>
            <w:vAlign w:val="center"/>
          </w:tcPr>
          <w:p w14:paraId="50C0C580"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0E658E2E" w14:textId="77777777" w:rsidR="006D1003" w:rsidRDefault="006D1003">
            <w:pPr>
              <w:spacing w:after="0" w:line="240" w:lineRule="auto"/>
              <w:jc w:val="center"/>
              <w:rPr>
                <w:rFonts w:ascii="宋体" w:eastAsia="宋体" w:hAnsi="宋体" w:cs="宋体" w:hint="eastAsia"/>
                <w:color w:val="000000"/>
                <w:sz w:val="18"/>
                <w:szCs w:val="18"/>
                <w:lang w:eastAsia="zh-CN"/>
              </w:rPr>
            </w:pPr>
          </w:p>
        </w:tc>
      </w:tr>
      <w:tr w:rsidR="006D1003" w14:paraId="0A7BA178" w14:textId="77777777" w:rsidTr="00A05684">
        <w:trPr>
          <w:trHeight w:val="800"/>
        </w:trPr>
        <w:tc>
          <w:tcPr>
            <w:tcW w:w="327" w:type="pct"/>
            <w:vMerge/>
            <w:tcBorders>
              <w:left w:val="single" w:sz="4" w:space="0" w:color="auto"/>
              <w:right w:val="single" w:sz="4" w:space="0" w:color="auto"/>
            </w:tcBorders>
            <w:vAlign w:val="center"/>
          </w:tcPr>
          <w:p w14:paraId="11BC8B7A" w14:textId="77777777" w:rsidR="006D1003" w:rsidRDefault="006D1003">
            <w:pPr>
              <w:spacing w:after="0" w:line="240" w:lineRule="auto"/>
              <w:rPr>
                <w:rFonts w:ascii="宋体" w:eastAsia="宋体" w:hAnsi="宋体" w:cs="宋体" w:hint="eastAsia"/>
                <w:color w:val="000000"/>
                <w:sz w:val="18"/>
                <w:szCs w:val="18"/>
                <w:lang w:eastAsia="zh-CN"/>
              </w:rPr>
            </w:pPr>
          </w:p>
        </w:tc>
        <w:tc>
          <w:tcPr>
            <w:tcW w:w="297" w:type="pct"/>
            <w:vMerge/>
            <w:tcBorders>
              <w:left w:val="nil"/>
              <w:bottom w:val="single" w:sz="4" w:space="0" w:color="auto"/>
              <w:right w:val="single" w:sz="4" w:space="0" w:color="auto"/>
            </w:tcBorders>
            <w:vAlign w:val="center"/>
          </w:tcPr>
          <w:p w14:paraId="093F8417"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10" w:type="pct"/>
            <w:tcBorders>
              <w:top w:val="nil"/>
              <w:left w:val="nil"/>
              <w:bottom w:val="single" w:sz="4" w:space="0" w:color="auto"/>
              <w:right w:val="single" w:sz="4" w:space="0" w:color="auto"/>
            </w:tcBorders>
            <w:vAlign w:val="center"/>
          </w:tcPr>
          <w:p w14:paraId="64BB25BE"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4" w:type="pct"/>
            <w:tcBorders>
              <w:top w:val="single" w:sz="4" w:space="0" w:color="auto"/>
              <w:left w:val="nil"/>
              <w:bottom w:val="single" w:sz="4" w:space="0" w:color="auto"/>
              <w:right w:val="single" w:sz="4" w:space="0" w:color="auto"/>
            </w:tcBorders>
            <w:vAlign w:val="center"/>
          </w:tcPr>
          <w:p w14:paraId="7AA3DD7C" w14:textId="77777777" w:rsidR="006D1003"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项目正常运转率</w:t>
            </w:r>
          </w:p>
        </w:tc>
        <w:tc>
          <w:tcPr>
            <w:tcW w:w="316" w:type="pct"/>
            <w:tcBorders>
              <w:top w:val="nil"/>
              <w:left w:val="nil"/>
              <w:bottom w:val="single" w:sz="4" w:space="0" w:color="auto"/>
              <w:right w:val="single" w:sz="4" w:space="0" w:color="auto"/>
            </w:tcBorders>
            <w:vAlign w:val="center"/>
          </w:tcPr>
          <w:p w14:paraId="7B74DAB9"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4CF7F500"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6" w:type="pct"/>
            <w:tcBorders>
              <w:top w:val="nil"/>
              <w:left w:val="nil"/>
              <w:bottom w:val="single" w:sz="4" w:space="0" w:color="auto"/>
              <w:right w:val="single" w:sz="4" w:space="0" w:color="auto"/>
            </w:tcBorders>
            <w:vAlign w:val="center"/>
          </w:tcPr>
          <w:p w14:paraId="5F7EDC56"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0" w:type="pct"/>
            <w:tcBorders>
              <w:top w:val="nil"/>
              <w:left w:val="nil"/>
              <w:bottom w:val="single" w:sz="4" w:space="0" w:color="auto"/>
              <w:right w:val="single" w:sz="4" w:space="0" w:color="auto"/>
            </w:tcBorders>
            <w:vAlign w:val="center"/>
          </w:tcPr>
          <w:p w14:paraId="20D7B93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EE86080"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03CABDDC"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6" w:type="pct"/>
            <w:tcBorders>
              <w:top w:val="nil"/>
              <w:left w:val="nil"/>
              <w:bottom w:val="single" w:sz="4" w:space="0" w:color="auto"/>
              <w:right w:val="single" w:sz="4" w:space="0" w:color="auto"/>
            </w:tcBorders>
            <w:vAlign w:val="center"/>
          </w:tcPr>
          <w:p w14:paraId="13E24C9C"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64" w:type="pct"/>
            <w:tcBorders>
              <w:top w:val="nil"/>
              <w:left w:val="nil"/>
              <w:bottom w:val="single" w:sz="4" w:space="0" w:color="auto"/>
              <w:right w:val="single" w:sz="4" w:space="0" w:color="auto"/>
            </w:tcBorders>
            <w:vAlign w:val="center"/>
          </w:tcPr>
          <w:p w14:paraId="6BA1AC2D"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54" w:type="pct"/>
            <w:tcBorders>
              <w:top w:val="nil"/>
              <w:left w:val="nil"/>
              <w:bottom w:val="single" w:sz="4" w:space="0" w:color="auto"/>
              <w:right w:val="single" w:sz="4" w:space="0" w:color="auto"/>
            </w:tcBorders>
            <w:vAlign w:val="center"/>
          </w:tcPr>
          <w:p w14:paraId="34571A55"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458" w:type="pct"/>
            <w:tcBorders>
              <w:top w:val="nil"/>
              <w:left w:val="nil"/>
              <w:bottom w:val="single" w:sz="4" w:space="0" w:color="auto"/>
              <w:right w:val="single" w:sz="4" w:space="0" w:color="auto"/>
            </w:tcBorders>
            <w:vAlign w:val="center"/>
          </w:tcPr>
          <w:p w14:paraId="0C99FC95" w14:textId="77777777" w:rsidR="006D1003" w:rsidRDefault="006D1003">
            <w:pPr>
              <w:spacing w:after="0" w:line="240" w:lineRule="auto"/>
              <w:jc w:val="center"/>
              <w:rPr>
                <w:rFonts w:ascii="宋体" w:eastAsia="宋体" w:hAnsi="宋体" w:cs="宋体" w:hint="eastAsia"/>
                <w:color w:val="000000"/>
                <w:sz w:val="18"/>
                <w:szCs w:val="18"/>
                <w:lang w:eastAsia="zh-CN"/>
              </w:rPr>
            </w:pPr>
          </w:p>
        </w:tc>
      </w:tr>
      <w:tr w:rsidR="006D1003" w14:paraId="04D7D801" w14:textId="77777777" w:rsidTr="00A05684">
        <w:trPr>
          <w:trHeight w:val="800"/>
        </w:trPr>
        <w:tc>
          <w:tcPr>
            <w:tcW w:w="327" w:type="pct"/>
            <w:vMerge/>
            <w:tcBorders>
              <w:left w:val="single" w:sz="4" w:space="0" w:color="auto"/>
              <w:bottom w:val="single" w:sz="4" w:space="0" w:color="auto"/>
              <w:right w:val="single" w:sz="4" w:space="0" w:color="auto"/>
            </w:tcBorders>
            <w:vAlign w:val="center"/>
          </w:tcPr>
          <w:p w14:paraId="43EE3B0E" w14:textId="77777777" w:rsidR="006D1003" w:rsidRDefault="006D1003">
            <w:pPr>
              <w:spacing w:after="0" w:line="240" w:lineRule="auto"/>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255C6659"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10" w:type="pct"/>
            <w:tcBorders>
              <w:top w:val="nil"/>
              <w:left w:val="nil"/>
              <w:bottom w:val="single" w:sz="4" w:space="0" w:color="auto"/>
              <w:right w:val="single" w:sz="4" w:space="0" w:color="auto"/>
            </w:tcBorders>
            <w:vAlign w:val="center"/>
          </w:tcPr>
          <w:p w14:paraId="64CF2B23"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4" w:type="pct"/>
            <w:tcBorders>
              <w:top w:val="single" w:sz="4" w:space="0" w:color="auto"/>
              <w:left w:val="nil"/>
              <w:bottom w:val="single" w:sz="4" w:space="0" w:color="auto"/>
              <w:right w:val="single" w:sz="4" w:space="0" w:color="auto"/>
            </w:tcBorders>
            <w:vAlign w:val="center"/>
          </w:tcPr>
          <w:p w14:paraId="7AB6D080" w14:textId="77777777" w:rsidR="006D1003"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受益居民满意度</w:t>
            </w:r>
          </w:p>
        </w:tc>
        <w:tc>
          <w:tcPr>
            <w:tcW w:w="316" w:type="pct"/>
            <w:tcBorders>
              <w:top w:val="nil"/>
              <w:left w:val="nil"/>
              <w:bottom w:val="single" w:sz="4" w:space="0" w:color="auto"/>
              <w:right w:val="single" w:sz="4" w:space="0" w:color="auto"/>
            </w:tcBorders>
            <w:vAlign w:val="center"/>
          </w:tcPr>
          <w:p w14:paraId="5269C931"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7" w:type="pct"/>
            <w:tcBorders>
              <w:top w:val="nil"/>
              <w:left w:val="nil"/>
              <w:bottom w:val="single" w:sz="4" w:space="0" w:color="auto"/>
              <w:right w:val="single" w:sz="4" w:space="0" w:color="auto"/>
            </w:tcBorders>
            <w:vAlign w:val="center"/>
          </w:tcPr>
          <w:p w14:paraId="3F583F08"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76" w:type="pct"/>
            <w:tcBorders>
              <w:top w:val="nil"/>
              <w:left w:val="nil"/>
              <w:bottom w:val="single" w:sz="4" w:space="0" w:color="auto"/>
              <w:right w:val="single" w:sz="4" w:space="0" w:color="auto"/>
            </w:tcBorders>
            <w:vAlign w:val="center"/>
          </w:tcPr>
          <w:p w14:paraId="3776F4C4"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10" w:type="pct"/>
            <w:tcBorders>
              <w:top w:val="nil"/>
              <w:left w:val="nil"/>
              <w:bottom w:val="single" w:sz="4" w:space="0" w:color="auto"/>
              <w:right w:val="single" w:sz="4" w:space="0" w:color="auto"/>
            </w:tcBorders>
            <w:vAlign w:val="center"/>
          </w:tcPr>
          <w:p w14:paraId="6998DB64"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8258384"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4" w:type="pct"/>
            <w:tcBorders>
              <w:top w:val="nil"/>
              <w:left w:val="nil"/>
              <w:bottom w:val="single" w:sz="4" w:space="0" w:color="auto"/>
              <w:right w:val="single" w:sz="4" w:space="0" w:color="auto"/>
            </w:tcBorders>
            <w:vAlign w:val="center"/>
          </w:tcPr>
          <w:p w14:paraId="42331FEB"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6" w:type="pct"/>
            <w:tcBorders>
              <w:top w:val="nil"/>
              <w:left w:val="nil"/>
              <w:bottom w:val="single" w:sz="4" w:space="0" w:color="auto"/>
              <w:right w:val="single" w:sz="4" w:space="0" w:color="auto"/>
            </w:tcBorders>
            <w:vAlign w:val="center"/>
          </w:tcPr>
          <w:p w14:paraId="3E5C405B"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64" w:type="pct"/>
            <w:tcBorders>
              <w:top w:val="nil"/>
              <w:left w:val="nil"/>
              <w:bottom w:val="single" w:sz="4" w:space="0" w:color="auto"/>
              <w:right w:val="single" w:sz="4" w:space="0" w:color="auto"/>
            </w:tcBorders>
            <w:vAlign w:val="center"/>
          </w:tcPr>
          <w:p w14:paraId="741DAF8F"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54" w:type="pct"/>
            <w:tcBorders>
              <w:top w:val="nil"/>
              <w:left w:val="nil"/>
              <w:bottom w:val="single" w:sz="4" w:space="0" w:color="auto"/>
              <w:right w:val="single" w:sz="4" w:space="0" w:color="auto"/>
            </w:tcBorders>
            <w:vAlign w:val="center"/>
          </w:tcPr>
          <w:p w14:paraId="31E4EC3F"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458" w:type="pct"/>
            <w:tcBorders>
              <w:top w:val="nil"/>
              <w:left w:val="nil"/>
              <w:bottom w:val="single" w:sz="4" w:space="0" w:color="auto"/>
              <w:right w:val="single" w:sz="4" w:space="0" w:color="auto"/>
            </w:tcBorders>
            <w:vAlign w:val="center"/>
          </w:tcPr>
          <w:p w14:paraId="36480AEC" w14:textId="77777777" w:rsidR="006D1003" w:rsidRDefault="006D1003">
            <w:pPr>
              <w:spacing w:after="0" w:line="240" w:lineRule="auto"/>
              <w:jc w:val="center"/>
              <w:rPr>
                <w:rFonts w:ascii="宋体" w:eastAsia="宋体" w:hAnsi="宋体" w:cs="宋体" w:hint="eastAsia"/>
                <w:color w:val="000000"/>
                <w:sz w:val="18"/>
                <w:szCs w:val="18"/>
                <w:lang w:eastAsia="zh-CN"/>
              </w:rPr>
            </w:pPr>
          </w:p>
        </w:tc>
      </w:tr>
      <w:tr w:rsidR="006D1003" w14:paraId="201F8946" w14:textId="77777777" w:rsidTr="00A05684">
        <w:trPr>
          <w:trHeight w:val="520"/>
        </w:trPr>
        <w:tc>
          <w:tcPr>
            <w:tcW w:w="1387" w:type="pct"/>
            <w:gridSpan w:val="4"/>
            <w:tcBorders>
              <w:top w:val="single" w:sz="4" w:space="0" w:color="auto"/>
              <w:left w:val="single" w:sz="4" w:space="0" w:color="auto"/>
              <w:bottom w:val="single" w:sz="4" w:space="0" w:color="auto"/>
              <w:right w:val="single" w:sz="4" w:space="0" w:color="auto"/>
            </w:tcBorders>
            <w:vAlign w:val="center"/>
          </w:tcPr>
          <w:p w14:paraId="678650CA"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6" w:type="pct"/>
            <w:tcBorders>
              <w:top w:val="single" w:sz="4" w:space="0" w:color="auto"/>
              <w:left w:val="single" w:sz="4" w:space="0" w:color="auto"/>
              <w:bottom w:val="single" w:sz="4" w:space="0" w:color="auto"/>
              <w:right w:val="single" w:sz="4" w:space="0" w:color="auto"/>
            </w:tcBorders>
            <w:vAlign w:val="center"/>
          </w:tcPr>
          <w:p w14:paraId="26D63897" w14:textId="77777777" w:rsidR="006D1003"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7" w:type="pct"/>
            <w:tcBorders>
              <w:top w:val="single" w:sz="4" w:space="0" w:color="auto"/>
              <w:left w:val="single" w:sz="4" w:space="0" w:color="auto"/>
              <w:bottom w:val="single" w:sz="4" w:space="0" w:color="auto"/>
              <w:right w:val="single" w:sz="4" w:space="0" w:color="auto"/>
            </w:tcBorders>
            <w:vAlign w:val="center"/>
          </w:tcPr>
          <w:p w14:paraId="0345BF38"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76" w:type="pct"/>
            <w:tcBorders>
              <w:top w:val="single" w:sz="4" w:space="0" w:color="auto"/>
              <w:left w:val="single" w:sz="4" w:space="0" w:color="auto"/>
              <w:bottom w:val="single" w:sz="4" w:space="0" w:color="auto"/>
              <w:right w:val="single" w:sz="4" w:space="0" w:color="auto"/>
            </w:tcBorders>
            <w:vAlign w:val="center"/>
          </w:tcPr>
          <w:p w14:paraId="25C569F6"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310" w:type="pct"/>
            <w:tcBorders>
              <w:top w:val="single" w:sz="4" w:space="0" w:color="auto"/>
              <w:left w:val="single" w:sz="4" w:space="0" w:color="auto"/>
              <w:bottom w:val="single" w:sz="4" w:space="0" w:color="auto"/>
              <w:right w:val="single" w:sz="4" w:space="0" w:color="auto"/>
            </w:tcBorders>
            <w:vAlign w:val="center"/>
          </w:tcPr>
          <w:p w14:paraId="217ED910" w14:textId="77777777" w:rsidR="006D1003" w:rsidRDefault="006D1003">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1A5A0B5D" w14:textId="77777777" w:rsidR="006D1003"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4" w:type="pct"/>
            <w:tcBorders>
              <w:top w:val="single" w:sz="4" w:space="0" w:color="auto"/>
              <w:left w:val="nil"/>
              <w:bottom w:val="single" w:sz="4" w:space="0" w:color="auto"/>
              <w:right w:val="single" w:sz="4" w:space="0" w:color="auto"/>
            </w:tcBorders>
            <w:vAlign w:val="center"/>
          </w:tcPr>
          <w:p w14:paraId="0B72AC61" w14:textId="77777777" w:rsidR="006D1003" w:rsidRDefault="006D1003">
            <w:pPr>
              <w:spacing w:after="0" w:line="240" w:lineRule="auto"/>
              <w:rPr>
                <w:rFonts w:ascii="宋体" w:eastAsia="宋体" w:hAnsi="宋体" w:cs="宋体" w:hint="eastAsia"/>
                <w:color w:val="000000"/>
                <w:sz w:val="18"/>
                <w:szCs w:val="18"/>
                <w:lang w:eastAsia="zh-CN"/>
              </w:rPr>
            </w:pPr>
          </w:p>
        </w:tc>
        <w:tc>
          <w:tcPr>
            <w:tcW w:w="256" w:type="pct"/>
            <w:tcBorders>
              <w:top w:val="single" w:sz="4" w:space="0" w:color="auto"/>
              <w:left w:val="nil"/>
              <w:bottom w:val="single" w:sz="4" w:space="0" w:color="auto"/>
              <w:right w:val="single" w:sz="4" w:space="0" w:color="auto"/>
            </w:tcBorders>
            <w:vAlign w:val="center"/>
          </w:tcPr>
          <w:p w14:paraId="494BC48D" w14:textId="77777777" w:rsidR="006D1003" w:rsidRDefault="006D1003">
            <w:pPr>
              <w:spacing w:after="0" w:line="240" w:lineRule="auto"/>
              <w:rPr>
                <w:rFonts w:ascii="宋体" w:eastAsia="宋体" w:hAnsi="宋体" w:cs="宋体" w:hint="eastAsia"/>
                <w:color w:val="000000"/>
                <w:sz w:val="18"/>
                <w:szCs w:val="18"/>
                <w:lang w:eastAsia="zh-CN"/>
              </w:rPr>
            </w:pPr>
          </w:p>
        </w:tc>
        <w:tc>
          <w:tcPr>
            <w:tcW w:w="364" w:type="pct"/>
            <w:tcBorders>
              <w:top w:val="single" w:sz="4" w:space="0" w:color="auto"/>
              <w:left w:val="nil"/>
              <w:bottom w:val="single" w:sz="4" w:space="0" w:color="auto"/>
              <w:right w:val="single" w:sz="4" w:space="0" w:color="auto"/>
            </w:tcBorders>
            <w:vAlign w:val="center"/>
          </w:tcPr>
          <w:p w14:paraId="7AC041B7" w14:textId="77777777" w:rsidR="006D1003" w:rsidRDefault="006D1003">
            <w:pPr>
              <w:spacing w:after="0" w:line="240" w:lineRule="auto"/>
              <w:rPr>
                <w:rFonts w:ascii="宋体" w:eastAsia="宋体" w:hAnsi="宋体" w:cs="宋体" w:hint="eastAsia"/>
                <w:color w:val="000000"/>
                <w:sz w:val="18"/>
                <w:szCs w:val="18"/>
                <w:lang w:eastAsia="zh-CN"/>
              </w:rPr>
            </w:pPr>
          </w:p>
        </w:tc>
        <w:tc>
          <w:tcPr>
            <w:tcW w:w="354" w:type="pct"/>
            <w:tcBorders>
              <w:top w:val="single" w:sz="4" w:space="0" w:color="auto"/>
              <w:left w:val="nil"/>
              <w:bottom w:val="single" w:sz="4" w:space="0" w:color="auto"/>
              <w:right w:val="single" w:sz="4" w:space="0" w:color="auto"/>
            </w:tcBorders>
            <w:vAlign w:val="center"/>
          </w:tcPr>
          <w:p w14:paraId="3CA60A48" w14:textId="77777777" w:rsidR="006D1003" w:rsidRDefault="006D1003">
            <w:pPr>
              <w:spacing w:after="0" w:line="240" w:lineRule="auto"/>
              <w:rPr>
                <w:rFonts w:ascii="宋体" w:eastAsia="宋体" w:hAnsi="宋体" w:cs="宋体" w:hint="eastAsia"/>
                <w:color w:val="000000"/>
                <w:sz w:val="18"/>
                <w:szCs w:val="18"/>
                <w:lang w:eastAsia="zh-CN"/>
              </w:rPr>
            </w:pPr>
          </w:p>
        </w:tc>
        <w:tc>
          <w:tcPr>
            <w:tcW w:w="458" w:type="pct"/>
            <w:tcBorders>
              <w:top w:val="single" w:sz="4" w:space="0" w:color="auto"/>
              <w:left w:val="nil"/>
              <w:bottom w:val="single" w:sz="4" w:space="0" w:color="auto"/>
              <w:right w:val="single" w:sz="4" w:space="0" w:color="auto"/>
            </w:tcBorders>
            <w:vAlign w:val="center"/>
          </w:tcPr>
          <w:p w14:paraId="48E54F49" w14:textId="77777777" w:rsidR="006D1003" w:rsidRDefault="006D1003">
            <w:pPr>
              <w:spacing w:after="0" w:line="240" w:lineRule="auto"/>
              <w:rPr>
                <w:rFonts w:ascii="宋体" w:eastAsia="宋体" w:hAnsi="宋体" w:cs="宋体" w:hint="eastAsia"/>
                <w:color w:val="000000"/>
                <w:sz w:val="18"/>
                <w:szCs w:val="18"/>
                <w:lang w:eastAsia="zh-CN"/>
              </w:rPr>
            </w:pPr>
          </w:p>
        </w:tc>
      </w:tr>
      <w:bookmarkEnd w:id="0"/>
    </w:tbl>
    <w:p w14:paraId="74E20F87" w14:textId="77777777" w:rsidR="006D1003" w:rsidRDefault="00000000">
      <w:pPr>
        <w:widowControl w:val="0"/>
        <w:spacing w:after="0" w:line="240" w:lineRule="auto"/>
        <w:rPr>
          <w:rFonts w:ascii="仿宋_GB2312" w:eastAsia="仿宋_GB2312"/>
          <w:sz w:val="32"/>
          <w:szCs w:val="32"/>
        </w:rPr>
      </w:pPr>
      <w:r>
        <w:rPr>
          <w:rFonts w:ascii="宋体" w:eastAsia="宋体" w:hAnsi="宋体" w:cs="宋体" w:hint="eastAsia"/>
          <w:b/>
          <w:bCs/>
          <w:sz w:val="18"/>
          <w:szCs w:val="18"/>
          <w:lang w:eastAsia="zh-CN"/>
        </w:rPr>
        <w:br w:type="page"/>
      </w:r>
    </w:p>
    <w:p w14:paraId="1F7AAABA" w14:textId="77777777" w:rsidR="006D100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3FF45EA3" w14:textId="77777777" w:rsidR="006D100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1CDF6E7B" w14:textId="77777777" w:rsidR="006D1003" w:rsidRDefault="006D1003">
      <w:pPr>
        <w:spacing w:after="0" w:line="240" w:lineRule="auto"/>
        <w:ind w:firstLineChars="200" w:firstLine="640"/>
        <w:rPr>
          <w:rFonts w:ascii="仿宋_GB2312" w:eastAsia="仿宋_GB2312"/>
          <w:sz w:val="32"/>
          <w:szCs w:val="32"/>
          <w:lang w:eastAsia="zh-CN"/>
        </w:rPr>
      </w:pPr>
    </w:p>
    <w:p w14:paraId="429E214D" w14:textId="77777777" w:rsidR="006D1003" w:rsidRDefault="00000000">
      <w:pPr>
        <w:rPr>
          <w:lang w:eastAsia="zh-CN"/>
        </w:rPr>
      </w:pPr>
      <w:r>
        <w:rPr>
          <w:sz w:val="0"/>
          <w:szCs w:val="0"/>
          <w:lang w:eastAsia="zh-CN"/>
        </w:rPr>
        <w:br w:type="page"/>
      </w:r>
    </w:p>
    <w:p w14:paraId="47705ECA" w14:textId="77777777" w:rsidR="006D100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3CF140BA"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E4CF524"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9652A30"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910518B"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2154719"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5553877"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163F16B"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2316B94"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F8F5EE"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5FF6F80"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3653248"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C46B125"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F06D31A"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3DD4D2E" w14:textId="77777777" w:rsidR="006D100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BE6DB84" w14:textId="77777777" w:rsidR="006D1003" w:rsidRDefault="00000000">
      <w:pPr>
        <w:rPr>
          <w:lang w:eastAsia="zh-CN"/>
        </w:rPr>
      </w:pPr>
      <w:r>
        <w:rPr>
          <w:sz w:val="0"/>
          <w:szCs w:val="0"/>
          <w:lang w:eastAsia="zh-CN"/>
        </w:rPr>
        <w:br w:type="page"/>
      </w:r>
    </w:p>
    <w:p w14:paraId="22802FD2" w14:textId="77777777" w:rsidR="006D100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2AB74F1A" w14:textId="77777777" w:rsidR="006D100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5625AAE" w14:textId="77777777" w:rsidR="006D100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93DB4EE" w14:textId="77777777" w:rsidR="006D100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F52E1A2" w14:textId="77777777" w:rsidR="006D100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9A6CF27" w14:textId="77777777" w:rsidR="006D100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F65FA11" w14:textId="77777777" w:rsidR="006D100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6370B0F" w14:textId="77777777" w:rsidR="006D100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8B010B9" w14:textId="77777777" w:rsidR="006D100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57E4D9E" w14:textId="77777777" w:rsidR="006D100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D100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995BF" w14:textId="77777777" w:rsidR="00034F89" w:rsidRDefault="00034F89">
      <w:pPr>
        <w:spacing w:line="240" w:lineRule="auto"/>
      </w:pPr>
      <w:r>
        <w:separator/>
      </w:r>
    </w:p>
  </w:endnote>
  <w:endnote w:type="continuationSeparator" w:id="0">
    <w:p w14:paraId="36FEEE13" w14:textId="77777777" w:rsidR="00034F89" w:rsidRDefault="00034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8672B" w14:textId="77777777" w:rsidR="00034F89" w:rsidRDefault="00034F89">
      <w:pPr>
        <w:spacing w:after="0"/>
      </w:pPr>
      <w:r>
        <w:separator/>
      </w:r>
    </w:p>
  </w:footnote>
  <w:footnote w:type="continuationSeparator" w:id="0">
    <w:p w14:paraId="7147B426" w14:textId="77777777" w:rsidR="00034F89" w:rsidRDefault="00034F8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6D1003"/>
    <w:rsid w:val="00034F89"/>
    <w:rsid w:val="001D46B3"/>
    <w:rsid w:val="00261194"/>
    <w:rsid w:val="006D1003"/>
    <w:rsid w:val="00A05684"/>
    <w:rsid w:val="03F24E78"/>
    <w:rsid w:val="0AB072F5"/>
    <w:rsid w:val="14A52A2A"/>
    <w:rsid w:val="28BB1B63"/>
    <w:rsid w:val="38C435DA"/>
    <w:rsid w:val="3FB474C2"/>
    <w:rsid w:val="44FB3086"/>
    <w:rsid w:val="46D00C57"/>
    <w:rsid w:val="6A136D67"/>
    <w:rsid w:val="6FD20AEA"/>
    <w:rsid w:val="7B3F0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ABEBD"/>
  <w15:docId w15:val="{09162AE4-0F1D-47DD-8DFB-0FE4BBCD4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18</Pages>
  <Words>4296</Words>
  <Characters>4812</Characters>
  <Application>Microsoft Office Word</Application>
  <DocSecurity>0</DocSecurity>
  <Lines>601</Lines>
  <Paragraphs>395</Paragraphs>
  <ScaleCrop>false</ScaleCrop>
  <Company/>
  <LinksUpToDate>false</LinksUpToDate>
  <CharactersWithSpaces>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13199815319@163.com</cp:lastModifiedBy>
  <cp:revision>2</cp:revision>
  <dcterms:created xsi:type="dcterms:W3CDTF">2025-09-24T02:42:00Z</dcterms:created>
  <dcterms:modified xsi:type="dcterms:W3CDTF">2025-09-26T03:35:00Z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6413F5C3016A48F3A34E029828B3F867_12</vt:lpwstr>
  </property>
</Properties>
</file>